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spacing w:after="0" w:line="240" w:lineRule="auto"/>
        <w:jc w:val="center"/>
        <w:rPr>
          <w:rStyle w:val="Ninguno"/>
          <w:b w:val="1"/>
          <w:bCs w:val="1"/>
          <w:sz w:val="32"/>
          <w:szCs w:val="32"/>
        </w:rPr>
      </w:pP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Campionato internacional de Taekwondo</w:t>
      </w:r>
    </w:p>
    <w:p>
      <w:pPr>
        <w:pStyle w:val="Cuerpo A"/>
        <w:spacing w:after="0" w:line="240" w:lineRule="auto"/>
        <w:jc w:val="center"/>
        <w:rPr>
          <w:rStyle w:val="Ninguno"/>
          <w:b w:val="1"/>
          <w:bCs w:val="1"/>
          <w:sz w:val="32"/>
          <w:szCs w:val="32"/>
        </w:rPr>
      </w:pPr>
      <w:r>
        <w:rPr>
          <w:rStyle w:val="Ninguno"/>
          <w:b w:val="1"/>
          <w:bCs w:val="1"/>
          <w:sz w:val="32"/>
          <w:szCs w:val="32"/>
          <w:rtl w:val="1"/>
          <w:lang w:val="ar-SA" w:bidi="ar-SA"/>
        </w:rPr>
        <w:t>“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XXVII CIDADE DE PONTEVEDRA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”</w:t>
      </w:r>
    </w:p>
    <w:p>
      <w:pPr>
        <w:pStyle w:val="Cuerpo A"/>
        <w:spacing w:after="0" w:line="240" w:lineRule="auto"/>
        <w:jc w:val="center"/>
        <w:rPr>
          <w:rStyle w:val="Ninguno"/>
          <w:b w:val="1"/>
          <w:bCs w:val="1"/>
          <w:sz w:val="29"/>
          <w:szCs w:val="29"/>
        </w:rPr>
      </w:pPr>
      <w:r>
        <w:rPr>
          <w:rStyle w:val="Ninguno"/>
          <w:b w:val="1"/>
          <w:bCs w:val="1"/>
          <w:sz w:val="29"/>
          <w:szCs w:val="29"/>
          <w:rtl w:val="0"/>
          <w:lang w:val="es-ES_tradnl"/>
        </w:rPr>
        <w:t>Oficial Ranking Galego de combate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ORGANIZACI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N: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 xml:space="preserve">Club de taekwondo MACE-SPORT 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 xml:space="preserve">Concello de Pontevedra 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Federaci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 xml:space="preserve">n Galega de Taekwondo 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Instituto Municipal dos Deportes de Pontevedra.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 COMPETICI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Pavill</w:t>
      </w:r>
      <w:r>
        <w:rPr>
          <w:rStyle w:val="Ninguno"/>
          <w:b w:val="1"/>
          <w:bCs w:val="1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ff0000"/>
          <w:u w:color="ff0000"/>
          <w:rtl w:val="0"/>
          <w:lang w:val="pt-PT"/>
          <w14:textFill>
            <w14:solidFill>
              <w14:srgbClr w14:val="FF0000"/>
            </w14:solidFill>
          </w14:textFill>
        </w:rPr>
        <w:t>n Municipal de Pontevedra</w:t>
      </w:r>
      <w:r>
        <w:rPr>
          <w:rStyle w:val="Ninguno"/>
          <w:rtl w:val="0"/>
        </w:rPr>
        <w:t>: R</w:t>
      </w:r>
      <w:r>
        <w:rPr>
          <w:rStyle w:val="Ninguno"/>
          <w:rtl w:val="0"/>
        </w:rPr>
        <w:t>ú</w:t>
      </w:r>
      <w:r>
        <w:rPr>
          <w:rStyle w:val="Ninguno"/>
          <w:rtl w:val="0"/>
        </w:rPr>
        <w:t>a Xo</w:t>
      </w:r>
      <w:r>
        <w:rPr>
          <w:rStyle w:val="Ninguno"/>
          <w:rtl w:val="0"/>
        </w:rPr>
        <w:t>á</w:t>
      </w:r>
      <w:r>
        <w:rPr>
          <w:rStyle w:val="Ninguno"/>
          <w:rtl w:val="0"/>
          <w:lang w:val="pt-PT"/>
        </w:rPr>
        <w:t>n Manuel Pintos, 7, 36005 Pontevedra</w:t>
      </w:r>
    </w:p>
    <w:p>
      <w:pPr>
        <w:pStyle w:val="Cuerpo"/>
        <w:jc w:val="both"/>
      </w:pPr>
      <w:r>
        <w:rPr>
          <w:rStyle w:val="Ninguno"/>
          <w:rtl w:val="0"/>
          <w:lang w:val="nl-NL"/>
        </w:rPr>
        <w:t xml:space="preserve">Google maps: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"https://goo.gl/maps/b84jzZt5Mits5L9A9"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https://goo.gl/maps/b84jzZt5Mits5L9A9</w:t>
      </w:r>
      <w:r>
        <w:rPr/>
        <w:fldChar w:fldCharType="end" w:fldLock="0"/>
      </w:r>
    </w:p>
    <w:p>
      <w:pPr>
        <w:pStyle w:val="Cuerpo"/>
        <w:jc w:val="both"/>
      </w:pP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VENTA DE ENTRADAS EN LA TAQUILLA DEL PABELL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Ni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os/as gratis hasta 10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os gratis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S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bado ma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ana 5 euros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S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bado tarde 5 euros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Domingo ma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  <w:lang w:val="es-ES_tradnl"/>
        </w:rPr>
        <w:t>ana 5 euros</w:t>
      </w:r>
    </w:p>
    <w:p>
      <w:pPr>
        <w:pStyle w:val="Cuerp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>Entrada para todas las 3 jornadas 10 euros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:shd w:val="clear" w:color="auto" w:fill="ffff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Formulario para pedir as tallas das camisetas:</w:t>
      </w:r>
    </w:p>
    <w:p>
      <w:pPr>
        <w:pStyle w:val="Cuerpo A"/>
        <w:spacing w:after="0" w:line="240" w:lineRule="auto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rPr>
          <w:rStyle w:val="Ninguno"/>
          <w:b w:val="1"/>
          <w:bCs w:val="1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"https://docs.google.com/forms/d/e/1FAIpQLSdB3yK9HbWzyzgUxq5rVwRj5rZzhLFaC6_n1R1XxWV_rt0YMg/viewform?usp=sharing&amp;ouid=102247484298313174547"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s-ES_tradnl"/>
        </w:rPr>
        <w:t>https://docs.google.com/forms/d/e/1FAIpQLSdB3yK9HbWzyzgUxq5rVwRj5rZzhLFaC6_n1R1XxWV_rt0YMg/viewform?usp=sharing&amp;ouid=102247484298313174547</w:t>
      </w:r>
      <w:r>
        <w:rPr/>
        <w:fldChar w:fldCharType="end" w:fldLock="0"/>
      </w:r>
    </w:p>
    <w:p>
      <w:pPr>
        <w:pStyle w:val="Cuerpo A"/>
        <w:spacing w:after="0" w:line="240" w:lineRule="auto"/>
        <w:rPr>
          <w:rStyle w:val="Ninguno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outline w:val="0"/>
          <w:color w:val="ff0000"/>
          <w:sz w:val="32"/>
          <w:szCs w:val="32"/>
          <w:u w:val="single" w:color="ff0000"/>
          <w:shd w:val="clear" w:color="auto" w:fill="ffffff"/>
          <w14:textFill>
            <w14:solidFill>
              <w14:srgbClr w14:val="FF0000"/>
            </w14:solidFill>
          </w14:textFill>
        </w:rPr>
      </w:pPr>
      <w:r>
        <w:rPr>
          <w:rStyle w:val="Ninguno"/>
          <w:b w:val="1"/>
          <w:bCs w:val="1"/>
          <w:outline w:val="0"/>
          <w:color w:val="ff0000"/>
          <w:sz w:val="28"/>
          <w:szCs w:val="28"/>
          <w:u w:val="single" w:color="ff0000"/>
          <w:shd w:val="clear" w:color="auto" w:fill="00ffff"/>
          <w:rtl w:val="0"/>
          <w:lang w:val="es-ES_tradnl"/>
          <w14:textFill>
            <w14:solidFill>
              <w14:srgbClr w14:val="FF0000"/>
            </w14:solidFill>
          </w14:textFill>
        </w:rPr>
        <w:t xml:space="preserve">CALENDARIO: </w:t>
      </w:r>
      <w:r>
        <w:rPr>
          <w:rStyle w:val="Ninguno"/>
          <w:rFonts w:ascii="Arial" w:hAnsi="Arial"/>
          <w:b w:val="1"/>
          <w:bCs w:val="1"/>
          <w:outline w:val="0"/>
          <w:color w:val="ff0000"/>
          <w:sz w:val="24"/>
          <w:szCs w:val="24"/>
          <w:u w:val="single" w:color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p</w:t>
      </w:r>
      <w:r>
        <w:rPr>
          <w:rStyle w:val="Ninguno"/>
          <w:rFonts w:ascii="Arial" w:hAnsi="Arial" w:hint="default"/>
          <w:b w:val="1"/>
          <w:bCs w:val="1"/>
          <w:outline w:val="0"/>
          <w:color w:val="ff0000"/>
          <w:sz w:val="24"/>
          <w:szCs w:val="24"/>
          <w:u w:val="single" w:color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ff0000"/>
          <w:sz w:val="24"/>
          <w:szCs w:val="24"/>
          <w:u w:val="single" w:color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dese modificar dependendo da cantidade de inscrici</w:t>
      </w:r>
      <w:r>
        <w:rPr>
          <w:rStyle w:val="Ninguno"/>
          <w:rFonts w:ascii="Arial" w:hAnsi="Arial" w:hint="default"/>
          <w:b w:val="1"/>
          <w:bCs w:val="1"/>
          <w:outline w:val="0"/>
          <w:color w:val="ff0000"/>
          <w:sz w:val="24"/>
          <w:szCs w:val="24"/>
          <w:u w:val="single" w:color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ff0000"/>
          <w:sz w:val="24"/>
          <w:szCs w:val="24"/>
          <w:u w:val="single" w:color="ff0000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ns</w:t>
      </w:r>
    </w:p>
    <w:p>
      <w:pPr>
        <w:pStyle w:val="Cuerpo A"/>
        <w:spacing w:after="0" w:line="240" w:lineRule="auto"/>
        <w:rPr>
          <w:rStyle w:val="Ninguno"/>
          <w:rFonts w:ascii="Arial" w:cs="Arial" w:hAnsi="Arial" w:eastAsia="Arial"/>
          <w:b w:val="1"/>
          <w:bCs w:val="1"/>
          <w:outline w:val="0"/>
          <w:color w:val="393999"/>
          <w:u w:color="393999"/>
          <w:shd w:val="clear" w:color="auto" w:fill="ffffff"/>
          <w14:textFill>
            <w14:solidFill>
              <w14:srgbClr w14:val="393999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Venres d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 17 de outubro do 2025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Remate do premer prazo de inscrici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e pagamento das taxas.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Venres d</w:t>
      </w:r>
      <w:r>
        <w:rPr>
          <w:rStyle w:val="Ninguno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24 de outubro 2025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Remate do 2</w:t>
      </w:r>
      <w:r>
        <w:rPr>
          <w:rStyle w:val="Ninguno"/>
          <w:sz w:val="24"/>
          <w:szCs w:val="24"/>
          <w:rtl w:val="0"/>
          <w:lang w:val="es-ES_tradnl"/>
        </w:rPr>
        <w:t xml:space="preserve">º </w:t>
      </w:r>
      <w:r>
        <w:rPr>
          <w:rStyle w:val="Ninguno"/>
          <w:sz w:val="24"/>
          <w:szCs w:val="24"/>
          <w:rtl w:val="0"/>
          <w:lang w:val="es-ES_tradnl"/>
        </w:rPr>
        <w:t>prazo de inscrici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n, ou cambios con un recargo a maiores de 10 euros</w:t>
      </w:r>
      <w:r>
        <w:rPr>
          <w:rStyle w:val="Ninguno"/>
          <w:sz w:val="24"/>
          <w:szCs w:val="24"/>
          <w:rtl w:val="0"/>
          <w:lang w:val="es-ES_tradnl"/>
        </w:rPr>
        <w:t>. Neste prazo se publicar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sz w:val="24"/>
          <w:szCs w:val="24"/>
          <w:rtl w:val="0"/>
          <w:lang w:val="es-ES_tradnl"/>
        </w:rPr>
        <w:t>a listaxe definitiva de inscritos.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Venres d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 31 de outubro 2025</w:t>
      </w:r>
    </w:p>
    <w:p>
      <w:pPr>
        <w:pStyle w:val="Cuerpo A"/>
        <w:spacing w:after="0" w:line="240" w:lineRule="auto"/>
        <w:jc w:val="both"/>
        <w:rPr>
          <w:rStyle w:val="Ning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Pesaxe todas as categor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as nas correspondestes sedes.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S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bado d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 1 de novembro do 2025</w:t>
      </w:r>
    </w:p>
    <w:p>
      <w:pPr>
        <w:pStyle w:val="Cuerpo A"/>
        <w:spacing w:after="0" w:line="240" w:lineRule="auto"/>
        <w:jc w:val="both"/>
        <w:rPr>
          <w:rStyle w:val="Ning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partir das 9:00 Absolutos, J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nior, M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ster, Infantil, Precadetes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Domingo d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 xml:space="preserve">a 2 de novembro do 2024 </w:t>
      </w:r>
      <w:r>
        <w:rPr>
          <w:rStyle w:val="Ninguno"/>
          <w:outline w:val="0"/>
          <w:color w:val="ff0000"/>
          <w:sz w:val="24"/>
          <w:szCs w:val="24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xornada continua a partires das 9:00 horas (10 pistas)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A partir das 9:00 horas cadetes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tabs>
          <w:tab w:val="left" w:pos="1380"/>
        </w:tabs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</w:rPr>
        <w:tab/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775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44"/>
        <w:gridCol w:w="2858"/>
        <w:gridCol w:w="1926"/>
        <w:gridCol w:w="1125"/>
      </w:tblGrid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de-DE"/>
                <w14:textFill>
                  <w14:solidFill>
                    <w14:srgbClr w14:val="FFFFFF"/>
                  </w14:solidFill>
                </w14:textFill>
              </w:rPr>
              <w:t>CATEGOR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Í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A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ANOS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pt-PT"/>
                <w14:textFill>
                  <w14:solidFill>
                    <w14:srgbClr w14:val="FFFFFF"/>
                  </w14:solidFill>
                </w14:textFill>
              </w:rPr>
              <w:t>GRADO M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Í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NIMO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CUOTAS</w:t>
            </w:r>
          </w:p>
        </w:tc>
      </w:tr>
      <w:tr>
        <w:tblPrEx>
          <w:shd w:val="clear" w:color="auto" w:fill="ced7e7"/>
        </w:tblPrEx>
        <w:trPr>
          <w:trHeight w:val="303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Infantil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es-ES_tradnl"/>
              </w:rPr>
              <w:t xml:space="preserve">ATA  </w:t>
            </w:r>
            <w:r>
              <w:rPr>
                <w:rStyle w:val="Ninguno"/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</w:t>
            </w:r>
            <w:r>
              <w:rPr>
                <w:rStyle w:val="Ninguno"/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016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Branco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15 </w:t>
            </w:r>
            <w:r>
              <w:rPr>
                <w:rStyle w:val="Ninguno"/>
                <w:rFonts w:ascii="Calibri" w:hAnsi="Calibri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Precadete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2014 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– 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2015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Branco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15 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Cadete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201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1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 ata 201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4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Laranxa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20 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J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ú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nior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20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08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 ata 2011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Verde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20 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Absoluto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200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es-ES_tradnl"/>
              </w:rPr>
              <w:t>8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 xml:space="preserve"> ou maior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Azul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20 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Master_1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1982 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– </w:t>
            </w: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1991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da-DK"/>
              </w:rPr>
              <w:t>Laranxa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15 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57" w:hRule="atLeast"/>
        </w:trPr>
        <w:tc>
          <w:tcPr>
            <w:tcW w:type="dxa" w:w="1844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000000" w:sz="4" w:space="0" w:shadow="0" w:frame="0"/>
            </w:tcBorders>
            <w:shd w:val="clear" w:color="auto" w:fill="f7964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Master_2</w:t>
            </w:r>
          </w:p>
        </w:tc>
        <w:tc>
          <w:tcPr>
            <w:tcW w:type="dxa" w:w="28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1981 ou anterior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da-DK"/>
              </w:rPr>
              <w:t>Laranxa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bd4b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40" w:lineRule="auto"/>
              <w:jc w:val="center"/>
            </w:pP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15 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€</w:t>
            </w:r>
            <w:r>
              <w:rPr>
                <w:rStyle w:val="Ningun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.</w:t>
            </w:r>
          </w:p>
        </w:tc>
      </w:tr>
    </w:tbl>
    <w:p>
      <w:pPr>
        <w:pStyle w:val="Cuerpo A"/>
        <w:widowControl w:val="0"/>
        <w:spacing w:after="0" w:line="240" w:lineRule="auto"/>
        <w:jc w:val="center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widowControl w:val="0"/>
        <w:spacing w:after="0" w:line="240" w:lineRule="auto"/>
        <w:jc w:val="center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widowControl w:val="0"/>
        <w:spacing w:after="0" w:line="240" w:lineRule="auto"/>
        <w:jc w:val="center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PROTECCI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NS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: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A organizaci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proporcionar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sz w:val="24"/>
          <w:szCs w:val="24"/>
          <w:rtl w:val="0"/>
          <w:lang w:val="es-ES_tradnl"/>
        </w:rPr>
        <w:t>o sistema de petos e cascos electr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nicos DAEDO.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Cada competidor/a ten que presentarse ao combate obrigatoriamente co resto das protecci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ns, (coquilla, antebrazos, espinilleras, bucal, guantes, y protectores de p</w:t>
      </w:r>
      <w:r>
        <w:rPr>
          <w:rStyle w:val="Ninguno"/>
          <w:sz w:val="24"/>
          <w:szCs w:val="24"/>
          <w:rtl w:val="0"/>
          <w:lang w:val="es-ES_tradnl"/>
        </w:rPr>
        <w:t>i</w:t>
      </w:r>
      <w:r>
        <w:rPr>
          <w:rStyle w:val="Ninguno"/>
          <w:sz w:val="24"/>
          <w:szCs w:val="24"/>
          <w:rtl w:val="0"/>
          <w:lang w:val="es-ES_tradnl"/>
        </w:rPr>
        <w:t>es electr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nicos).</w:t>
      </w:r>
    </w:p>
    <w:p>
      <w:pPr>
        <w:pStyle w:val="Cuerpo A"/>
        <w:spacing w:after="0" w:line="240" w:lineRule="auto"/>
        <w:rPr>
          <w:rStyle w:val="Ning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shd w:val="clear" w:color="auto" w:fill="ffff00"/>
          <w:rtl w:val="0"/>
          <w:lang w:val="es-ES_tradnl"/>
        </w:rPr>
        <w:t>Os competidores cadete, infantil e precadete, deben ter o seu propio casco con protector facial incorporado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, a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nda que a organizaci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 intentar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facer todas as pistas con casco con m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scara electr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nico.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REGLAMENTO E SANCI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NS: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Aplicarase de maneira xeral o regulamento en vigor WT da presente tempada</w:t>
      </w:r>
      <w:r>
        <w:rPr>
          <w:rStyle w:val="Ninguno"/>
          <w:sz w:val="24"/>
          <w:szCs w:val="24"/>
          <w:rtl w:val="0"/>
          <w:lang w:val="es-ES_tradnl"/>
        </w:rPr>
        <w:t xml:space="preserve"> baixo as directrices da FGT</w:t>
      </w:r>
      <w:r>
        <w:rPr>
          <w:rStyle w:val="Ninguno"/>
          <w:sz w:val="24"/>
          <w:szCs w:val="24"/>
          <w:rtl w:val="0"/>
          <w:lang w:val="es-ES_tradnl"/>
        </w:rPr>
        <w:t xml:space="preserve">. 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Todos os deportistas, t</w:t>
      </w:r>
      <w:r>
        <w:rPr>
          <w:rStyle w:val="Ninguno"/>
          <w:sz w:val="24"/>
          <w:szCs w:val="24"/>
          <w:rtl w:val="0"/>
          <w:lang w:val="es-ES_tradnl"/>
        </w:rPr>
        <w:t>é</w:t>
      </w:r>
      <w:r>
        <w:rPr>
          <w:rStyle w:val="Ninguno"/>
          <w:sz w:val="24"/>
          <w:szCs w:val="24"/>
          <w:rtl w:val="0"/>
          <w:lang w:val="es-ES_tradnl"/>
        </w:rPr>
        <w:t xml:space="preserve">cnicos e 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rbitros te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  <w:lang w:val="es-ES_tradnl"/>
        </w:rPr>
        <w:t>en que estar acreditados para poder estar na pista de combate; obrigatorio levar DNI, pasaporte, o credencial con foto.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/>
          <w:b w:val="1"/>
          <w:bCs w:val="1"/>
          <w:sz w:val="28"/>
          <w:szCs w:val="28"/>
          <w:rtl w:val="0"/>
          <w:lang w:val="es-ES_tradnl"/>
        </w:rPr>
      </w:pPr>
      <w:r>
        <w:rPr>
          <w:rStyle w:val="Ninguno"/>
          <w:rFonts w:ascii="Calibri" w:hAnsi="Calibri"/>
          <w:b w:val="1"/>
          <w:bCs w:val="1"/>
          <w:sz w:val="28"/>
          <w:szCs w:val="28"/>
          <w:rtl w:val="0"/>
          <w:lang w:val="es-ES_tradnl"/>
        </w:rPr>
        <w:t>Normas excepcionais de combate.</w:t>
      </w:r>
    </w:p>
    <w:p>
      <w:pPr>
        <w:pStyle w:val="List Paragraph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b w:val="0"/>
          <w:bCs w:val="0"/>
          <w:sz w:val="24"/>
          <w:szCs w:val="24"/>
          <w:rtl w:val="0"/>
          <w:lang w:val="es-ES_tradnl"/>
        </w:rPr>
        <w:t>1. Para que cada deportista poida participar en m</w:t>
      </w:r>
      <w:r>
        <w:rPr>
          <w:rStyle w:val="Ninguno"/>
          <w:rFonts w:ascii="Calibri" w:hAnsi="Calibri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alibri" w:hAnsi="Calibri"/>
          <w:b w:val="0"/>
          <w:bCs w:val="0"/>
          <w:sz w:val="24"/>
          <w:szCs w:val="24"/>
          <w:rtl w:val="0"/>
          <w:lang w:val="es-ES_tradnl"/>
        </w:rPr>
        <w:t>is combates (m</w:t>
      </w:r>
      <w:r>
        <w:rPr>
          <w:rStyle w:val="Ninguno"/>
          <w:rFonts w:ascii="Calibri" w:hAnsi="Calibri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alibri" w:hAnsi="Calibri"/>
          <w:b w:val="0"/>
          <w:bCs w:val="0"/>
          <w:sz w:val="24"/>
          <w:szCs w:val="24"/>
          <w:rtl w:val="0"/>
          <w:lang w:val="es-ES_tradnl"/>
        </w:rPr>
        <w:t>nimo 2), os competidores que perden no primeiro combate fan outra liga entre eles, tendo unha clasificaci</w:t>
      </w:r>
      <w:r>
        <w:rPr>
          <w:rStyle w:val="Ninguno"/>
          <w:rFonts w:ascii="Calibri" w:hAnsi="Calibri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alibri" w:hAnsi="Calibri"/>
          <w:b w:val="0"/>
          <w:bCs w:val="0"/>
          <w:sz w:val="24"/>
          <w:szCs w:val="24"/>
          <w:rtl w:val="0"/>
          <w:lang w:val="es-ES_tradnl"/>
        </w:rPr>
        <w:t>n para esta liga "B" con medallas de ouro, prata e bronce segundo corresponda, esta regra s</w:t>
      </w:r>
      <w:r>
        <w:rPr>
          <w:rStyle w:val="Ninguno"/>
          <w:rFonts w:ascii="Calibri" w:hAnsi="Calibri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alibri" w:hAnsi="Calibri"/>
          <w:b w:val="0"/>
          <w:bCs w:val="0"/>
          <w:sz w:val="24"/>
          <w:szCs w:val="24"/>
          <w:rtl w:val="0"/>
          <w:lang w:val="es-ES_tradnl"/>
        </w:rPr>
        <w:t>se aplica a partires de catro competidores na categor</w:t>
      </w:r>
      <w:r>
        <w:rPr>
          <w:rStyle w:val="Ninguno"/>
          <w:rFonts w:ascii="Calibri" w:hAnsi="Calibri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alibri" w:hAnsi="Calibri"/>
          <w:b w:val="0"/>
          <w:bCs w:val="0"/>
          <w:sz w:val="24"/>
          <w:szCs w:val="24"/>
          <w:rtl w:val="0"/>
          <w:lang w:val="es-ES_tradnl"/>
        </w:rPr>
        <w:t>a.</w:t>
      </w:r>
    </w:p>
    <w:p>
      <w:pPr>
        <w:pStyle w:val="List Paragraph"/>
        <w:numPr>
          <w:ilvl w:val="0"/>
          <w:numId w:val="4"/>
        </w:numPr>
        <w:bidi w:val="0"/>
        <w:spacing w:after="0"/>
        <w:ind w:right="0"/>
        <w:jc w:val="left"/>
        <w:rPr>
          <w:b w:val="1"/>
          <w:bCs w:val="1"/>
          <w:sz w:val="24"/>
          <w:szCs w:val="24"/>
          <w:rtl w:val="0"/>
          <w:lang w:val="es-ES_tradnl"/>
        </w:rPr>
      </w:pP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2. Para o ranking galego s</w:t>
      </w:r>
      <w:r>
        <w:rPr>
          <w:rStyle w:val="Ninguno"/>
          <w:rFonts w:ascii="Times New Roman" w:hAnsi="Times New Roman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se rexistra o resultado da competici</w:t>
      </w:r>
      <w:r>
        <w:rPr>
          <w:rStyle w:val="Ninguno"/>
          <w:rFonts w:ascii="Times New Roman" w:hAnsi="Times New Roman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n A. Por imposici</w:t>
      </w:r>
      <w:r>
        <w:rPr>
          <w:rStyle w:val="Ninguno"/>
          <w:rFonts w:ascii="Times New Roman" w:hAnsi="Times New Roman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 xml:space="preserve">n da asemblea, 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es-ES_tradnl"/>
        </w:rPr>
        <w:t>os enfrontamentos do campionato "B" danlle rodaxe e experiencia aos deportistas, ademais de medalla individual aos catro primeiros clasificados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, pero non rex</w:t>
      </w:r>
      <w:r>
        <w:rPr>
          <w:rStyle w:val="Ninguno"/>
          <w:rFonts w:ascii="Times New Roman" w:hAnsi="Times New Roman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stranse os resultados no ranking FGT</w:t>
      </w:r>
    </w:p>
    <w:p>
      <w:pPr>
        <w:pStyle w:val="Cuerpo A"/>
        <w:spacing w:after="0"/>
        <w:rPr>
          <w:rStyle w:val="Ninguno"/>
          <w:b w:val="1"/>
          <w:bCs w:val="1"/>
          <w:sz w:val="28"/>
          <w:szCs w:val="28"/>
        </w:rPr>
      </w:pPr>
    </w:p>
    <w:p>
      <w:pPr>
        <w:pStyle w:val="Cuerpo A"/>
        <w:spacing w:after="0"/>
        <w:rPr>
          <w:rStyle w:val="Ninguno"/>
          <w:b w:val="1"/>
          <w:bCs w:val="1"/>
          <w:sz w:val="28"/>
          <w:szCs w:val="28"/>
        </w:rPr>
      </w:pPr>
    </w:p>
    <w:p>
      <w:pPr>
        <w:pStyle w:val="Cuerpo A"/>
        <w:spacing w:after="0"/>
        <w:rPr>
          <w:rStyle w:val="Ninguno"/>
          <w:b w:val="1"/>
          <w:bCs w:val="1"/>
          <w:sz w:val="28"/>
          <w:szCs w:val="28"/>
        </w:rPr>
      </w:pPr>
      <w:r>
        <w:rPr>
          <w:rStyle w:val="Ninguno"/>
          <w:b w:val="1"/>
          <w:bCs w:val="1"/>
          <w:sz w:val="28"/>
          <w:szCs w:val="28"/>
          <w:rtl w:val="0"/>
          <w:lang w:val="es-ES_tradnl"/>
        </w:rPr>
        <w:t>Regulamento infantil e precadete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left"/>
        <w:rPr>
          <w:b w:val="1"/>
          <w:bCs w:val="1"/>
          <w:rtl w:val="0"/>
          <w:lang w:val="es-ES_tradnl"/>
        </w:rPr>
      </w:pPr>
      <w:r>
        <w:rPr>
          <w:rStyle w:val="Ninguno"/>
          <w:b w:val="0"/>
          <w:bCs w:val="0"/>
          <w:rtl w:val="0"/>
          <w:lang w:val="es-ES_tradnl"/>
        </w:rPr>
        <w:t>Aplicarase o regulamento actual WTF</w:t>
      </w:r>
      <w:r>
        <w:rPr>
          <w:rStyle w:val="Ninguno"/>
          <w:b w:val="0"/>
          <w:bCs w:val="0"/>
          <w:rtl w:val="0"/>
          <w:lang w:val="es-ES_tradnl"/>
        </w:rPr>
        <w:t xml:space="preserve"> baixo as directrices da FGT.</w:t>
      </w:r>
      <w:r>
        <w:rPr>
          <w:rStyle w:val="Ninguno"/>
          <w:b w:val="0"/>
          <w:bCs w:val="0"/>
          <w:rtl w:val="0"/>
          <w:lang w:val="es-ES_tradnl"/>
        </w:rPr>
        <w:t>.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left"/>
        <w:rPr>
          <w:b w:val="1"/>
          <w:bCs w:val="1"/>
          <w:rtl w:val="0"/>
          <w:lang w:val="es-ES_tradnl"/>
        </w:rPr>
      </w:pPr>
      <w:r>
        <w:rPr>
          <w:rStyle w:val="Ninguno"/>
          <w:b w:val="0"/>
          <w:bCs w:val="0"/>
          <w:rtl w:val="0"/>
          <w:lang w:val="es-ES_tradnl"/>
        </w:rPr>
        <w:t xml:space="preserve">Os </w:t>
      </w:r>
      <w:r>
        <w:rPr>
          <w:rStyle w:val="Ninguno"/>
          <w:b w:val="0"/>
          <w:bCs w:val="0"/>
          <w:rtl w:val="0"/>
          <w:lang w:val="es-ES_tradnl"/>
        </w:rPr>
        <w:t>á</w:t>
      </w:r>
      <w:r>
        <w:rPr>
          <w:rStyle w:val="Ninguno"/>
          <w:b w:val="0"/>
          <w:bCs w:val="0"/>
          <w:rtl w:val="0"/>
          <w:lang w:val="es-ES_tradnl"/>
        </w:rPr>
        <w:t>rbitros supervisar</w:t>
      </w:r>
      <w:r>
        <w:rPr>
          <w:rStyle w:val="Ninguno"/>
          <w:b w:val="0"/>
          <w:bCs w:val="0"/>
          <w:rtl w:val="0"/>
          <w:lang w:val="es-ES_tradnl"/>
        </w:rPr>
        <w:t>á</w:t>
      </w:r>
      <w:r>
        <w:rPr>
          <w:rStyle w:val="Ninguno"/>
          <w:b w:val="0"/>
          <w:bCs w:val="0"/>
          <w:rtl w:val="0"/>
          <w:lang w:val="es-ES_tradnl"/>
        </w:rPr>
        <w:t>n o exceso de forza desproporcionada, especialmente cando haxa desigualdade entre os deportistas.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left"/>
        <w:rPr>
          <w:b w:val="1"/>
          <w:bCs w:val="1"/>
          <w:rtl w:val="0"/>
          <w:lang w:val="es-ES_tradnl"/>
        </w:rPr>
      </w:pPr>
      <w:r>
        <w:rPr>
          <w:rStyle w:val="Ninguno"/>
          <w:b w:val="0"/>
          <w:bCs w:val="0"/>
          <w:rtl w:val="0"/>
          <w:lang w:val="es-ES_tradnl"/>
        </w:rPr>
        <w:t>A seguridade dos atletas prevalece sobre todo o demais.</w:t>
      </w:r>
    </w:p>
    <w:p>
      <w:pPr>
        <w:pStyle w:val="Cuerpo"/>
        <w:rPr>
          <w:rStyle w:val="Ninguno"/>
          <w:b w:val="1"/>
          <w:bCs w:val="1"/>
        </w:rPr>
      </w:pPr>
    </w:p>
    <w:p>
      <w:pPr>
        <w:pStyle w:val="Cuerpo"/>
        <w:rPr>
          <w:rStyle w:val="Ninguno"/>
          <w:b w:val="1"/>
          <w:bCs w:val="1"/>
        </w:rPr>
      </w:pPr>
    </w:p>
    <w:p>
      <w:pPr>
        <w:pStyle w:val="List Paragraph"/>
        <w:numPr>
          <w:ilvl w:val="0"/>
          <w:numId w:val="8"/>
        </w:numPr>
        <w:bidi w:val="0"/>
        <w:spacing w:after="0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rStyle w:val="Ninguno"/>
          <w:b w:val="1"/>
          <w:bCs w:val="1"/>
          <w:sz w:val="28"/>
          <w:szCs w:val="28"/>
          <w:rtl w:val="0"/>
          <w:lang w:val="es-ES_tradnl"/>
        </w:rPr>
        <w:t>Informaci</w:t>
      </w:r>
      <w:r>
        <w:rPr>
          <w:rStyle w:val="Ninguno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Style w:val="Ninguno"/>
          <w:b w:val="1"/>
          <w:bCs w:val="1"/>
          <w:sz w:val="28"/>
          <w:szCs w:val="28"/>
          <w:rtl w:val="0"/>
          <w:lang w:val="es-ES_tradnl"/>
        </w:rPr>
        <w:t>n para o combate</w:t>
      </w:r>
    </w:p>
    <w:p>
      <w:pPr>
        <w:pStyle w:val="List Paragraph"/>
        <w:numPr>
          <w:ilvl w:val="0"/>
          <w:numId w:val="9"/>
        </w:numPr>
        <w:bidi w:val="0"/>
        <w:spacing w:after="0"/>
        <w:ind w:right="0"/>
        <w:jc w:val="both"/>
        <w:rPr>
          <w:outline w:val="0"/>
          <w:color w:val="ff0000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Cada tapiz ten un n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mero visible de pista, e outro do combate que se est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á  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facendo nese momento, os competidores do seguinte combate deben estar na zona de espera do tapiz, os seguintes deportistas deben estar na zona de control de protecci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ns, u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as e acreditaci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n (a acreditaci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n e obrigatoria e deben levar por o outro lado o DNI)</w:t>
      </w:r>
    </w:p>
    <w:p>
      <w:pPr>
        <w:pStyle w:val="List Paragraph"/>
        <w:numPr>
          <w:ilvl w:val="0"/>
          <w:numId w:val="9"/>
        </w:numPr>
        <w:bidi w:val="0"/>
        <w:spacing w:after="0"/>
        <w:ind w:right="0"/>
        <w:jc w:val="both"/>
        <w:rPr>
          <w:outline w:val="0"/>
          <w:color w:val="ff0000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Crearase un enlace para poder ver o n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mero de combate actual sen necesidade de estar no pavill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n.</w:t>
      </w:r>
    </w:p>
    <w:p>
      <w:pPr>
        <w:pStyle w:val="List Paragraph"/>
        <w:numPr>
          <w:ilvl w:val="0"/>
          <w:numId w:val="9"/>
        </w:numPr>
        <w:bidi w:val="0"/>
        <w:spacing w:after="0"/>
        <w:ind w:right="0"/>
        <w:jc w:val="both"/>
        <w:rPr>
          <w:outline w:val="0"/>
          <w:color w:val="ff0000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outline w:val="0"/>
          <w:color w:val="000000"/>
          <w:rtl w:val="0"/>
          <w:lang w:val="es-ES_tradnl"/>
          <w14:textFill>
            <w14:solidFill>
              <w14:srgbClr w14:val="000000"/>
            </w14:solidFill>
          </w14:textFill>
        </w:rPr>
        <w:t>Todas as pistas son transmitidas en directo por youtube podendo saber o numero de combate en cada momento.</w:t>
      </w:r>
    </w:p>
    <w:p>
      <w:pPr>
        <w:pStyle w:val="List Paragraph"/>
        <w:numPr>
          <w:ilvl w:val="0"/>
          <w:numId w:val="9"/>
        </w:numPr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Cada equipo debe ter suficientes adestradores, o competidor que non estea preparado co seu adestrador no momento de empezar o seu combate, ter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un minuto de prazo, o pasar o minuto se lle dar</w:t>
      </w:r>
      <w:r>
        <w:rPr>
          <w:rStyle w:val="Ninguno"/>
          <w:rtl w:val="0"/>
          <w:lang w:val="es-ES_tradnl"/>
        </w:rPr>
        <w:t xml:space="preserve">á </w:t>
      </w:r>
      <w:r>
        <w:rPr>
          <w:rStyle w:val="Ninguno"/>
          <w:rtl w:val="0"/>
          <w:lang w:val="es-ES_tradnl"/>
        </w:rPr>
        <w:t>o combate por perdido.</w:t>
      </w:r>
    </w:p>
    <w:p>
      <w:pPr>
        <w:pStyle w:val="List Paragraph"/>
        <w:numPr>
          <w:ilvl w:val="0"/>
          <w:numId w:val="9"/>
        </w:numPr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Os adestradores, para poder acceder a pista, deben anotarse no rexistro de inscrici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ns e estar acreditados.</w:t>
      </w:r>
    </w:p>
    <w:p>
      <w:pPr>
        <w:pStyle w:val="List Paragraph"/>
        <w:numPr>
          <w:ilvl w:val="0"/>
          <w:numId w:val="9"/>
        </w:numPr>
        <w:bidi w:val="0"/>
        <w:spacing w:after="0"/>
        <w:ind w:right="0"/>
        <w:jc w:val="both"/>
        <w:rPr>
          <w:outline w:val="0"/>
          <w:color w:val="ff0000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Hai dous m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é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dicos dedicados o campionato, tam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é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n para acelerar o campionato, o adestrador est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 xml:space="preserve">á 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autorizado para axudar ao seu taekwondista en caso de lesi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 xml:space="preserve">ns leves. Sempre con previo permiso do 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á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rbitro</w:t>
      </w:r>
    </w:p>
    <w:p>
      <w:pPr>
        <w:pStyle w:val="List Paragraph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A entrega das medallas farase en pista, polas autoridades correspondentes.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8"/>
          <w:szCs w:val="28"/>
        </w:rPr>
      </w:pPr>
    </w:p>
    <w:p>
      <w:pPr>
        <w:pStyle w:val="Cuerpo A"/>
        <w:spacing w:after="0" w:line="240" w:lineRule="auto"/>
        <w:jc w:val="both"/>
        <w:rPr>
          <w:rStyle w:val="Ninguno"/>
        </w:rPr>
      </w:pPr>
      <w:r>
        <w:rPr>
          <w:rStyle w:val="Ninguno"/>
          <w:b w:val="1"/>
          <w:bCs w:val="1"/>
          <w:sz w:val="28"/>
          <w:szCs w:val="28"/>
          <w:rtl w:val="0"/>
          <w:lang w:val="es-ES_tradnl"/>
        </w:rPr>
        <w:t>Tempos dos combates</w:t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b w:val="1"/>
          <w:bCs w:val="1"/>
          <w:outline w:val="0"/>
          <w:color w:val="ff0000"/>
          <w:sz w:val="28"/>
          <w:szCs w:val="28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o mellor de 3 asaltos</w:t>
      </w:r>
      <w:r>
        <w:rPr>
          <w:rStyle w:val="Ninguno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Ninguno"/>
          <w:rtl w:val="0"/>
          <w:lang w:val="es-ES_tradnl"/>
        </w:rPr>
        <w:t>(poden sufrir modificaci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ns dependendo das inscrici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 xml:space="preserve">ns, cambios de peso, baixas despois do pesaxe, etc.) </w:t>
      </w:r>
    </w:p>
    <w:p>
      <w:pPr>
        <w:pStyle w:val="List Paragraph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M</w:t>
      </w:r>
      <w:r>
        <w:rPr>
          <w:rStyle w:val="Ninguno"/>
          <w:rtl w:val="0"/>
          <w:lang w:val="es-ES_tradnl"/>
        </w:rPr>
        <w:t>á</w:t>
      </w:r>
      <w:r>
        <w:rPr>
          <w:rStyle w:val="Ninguno"/>
          <w:rtl w:val="0"/>
          <w:lang w:val="es-ES_tradnl"/>
        </w:rPr>
        <w:t>ster: o mellor de 3 asaltos de 1'30 '' con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deo replay</w:t>
      </w:r>
    </w:p>
    <w:p>
      <w:pPr>
        <w:pStyle w:val="List Paragraph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Absoluto: o mellor de 3 asaltos de 2 ' con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deo replay.</w:t>
      </w:r>
    </w:p>
    <w:p>
      <w:pPr>
        <w:pStyle w:val="List Paragraph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J</w:t>
      </w:r>
      <w:r>
        <w:rPr>
          <w:rStyle w:val="Ninguno"/>
          <w:rtl w:val="0"/>
          <w:lang w:val="es-ES_tradnl"/>
        </w:rPr>
        <w:t>ú</w:t>
      </w:r>
      <w:r>
        <w:rPr>
          <w:rStyle w:val="Ninguno"/>
          <w:rtl w:val="0"/>
          <w:lang w:val="es-ES_tradnl"/>
        </w:rPr>
        <w:t>nior: o mellor de 3 asaltos de 1</w:t>
      </w:r>
      <w:r>
        <w:rPr>
          <w:rStyle w:val="Ninguno"/>
          <w:rtl w:val="0"/>
          <w:lang w:val="es-ES_tradnl"/>
        </w:rPr>
        <w:t>´</w:t>
      </w:r>
      <w:r>
        <w:rPr>
          <w:rStyle w:val="Ninguno"/>
          <w:rtl w:val="0"/>
          <w:lang w:val="es-ES_tradnl"/>
        </w:rPr>
        <w:t>30 " con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deo replay.</w:t>
      </w:r>
    </w:p>
    <w:p>
      <w:pPr>
        <w:pStyle w:val="List Paragraph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rtl w:val="0"/>
          <w:lang w:val="es-ES_tradnl"/>
        </w:rPr>
        <w:t>Cadetes: o mellor de 3 asaltos de 1' 30</w:t>
      </w:r>
      <w:r>
        <w:rPr>
          <w:rStyle w:val="Ninguno"/>
          <w:rtl w:val="0"/>
          <w:lang w:val="es-ES_tradnl"/>
        </w:rPr>
        <w:t xml:space="preserve">´´ </w:t>
      </w:r>
      <w:r>
        <w:rPr>
          <w:rStyle w:val="Ninguno"/>
          <w:rtl w:val="0"/>
          <w:lang w:val="es-ES_tradnl"/>
        </w:rPr>
        <w:t>con v</w:t>
      </w:r>
      <w:r>
        <w:rPr>
          <w:rStyle w:val="Ninguno"/>
          <w:rtl w:val="0"/>
          <w:lang w:val="es-ES_tradnl"/>
        </w:rPr>
        <w:t>í</w:t>
      </w:r>
      <w:r>
        <w:rPr>
          <w:rStyle w:val="Ninguno"/>
          <w:rtl w:val="0"/>
          <w:lang w:val="es-ES_tradnl"/>
        </w:rPr>
        <w:t>deo replay</w:t>
      </w:r>
    </w:p>
    <w:p>
      <w:pPr>
        <w:pStyle w:val="List Paragraph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Precadete: o mellor de 3 asaltos de 1' con v</w:t>
      </w: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deo replay.</w:t>
      </w:r>
    </w:p>
    <w:p>
      <w:pPr>
        <w:pStyle w:val="List Paragraph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rtl w:val="0"/>
          <w:lang w:val="es-ES_tradnl"/>
        </w:rPr>
      </w:pP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Infantil: o mellor 3 asaltos de 1' con v</w:t>
      </w: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deo replay.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 xml:space="preserve">E obrigatorio para os delegados e os adestradores o uso de calzado deportivo para acceder </w:t>
      </w:r>
      <w:r>
        <w:rPr>
          <w:rStyle w:val="Ninguno"/>
          <w:sz w:val="24"/>
          <w:szCs w:val="24"/>
          <w:rtl w:val="0"/>
          <w:lang w:val="es-ES_tradnl"/>
        </w:rPr>
        <w:t xml:space="preserve">á  </w:t>
      </w:r>
      <w:r>
        <w:rPr>
          <w:rStyle w:val="Ninguno"/>
          <w:sz w:val="24"/>
          <w:szCs w:val="24"/>
          <w:rtl w:val="0"/>
          <w:lang w:val="es-ES_tradnl"/>
        </w:rPr>
        <w:t>pista de competici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As reclamaci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 xml:space="preserve">n realizaranse por escrito, firmadas por o delegado do club reclamante 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Comisi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 xml:space="preserve">n de Campionato, previo pago de 100 </w:t>
      </w:r>
      <w:r>
        <w:rPr>
          <w:rStyle w:val="Ninguno"/>
          <w:sz w:val="24"/>
          <w:szCs w:val="24"/>
          <w:rtl w:val="0"/>
          <w:lang w:val="es-ES_tradnl"/>
        </w:rPr>
        <w:t>€</w:t>
      </w:r>
      <w:r>
        <w:rPr>
          <w:rStyle w:val="Ninguno"/>
          <w:sz w:val="24"/>
          <w:szCs w:val="24"/>
          <w:rtl w:val="0"/>
          <w:lang w:val="es-ES_tradnl"/>
        </w:rPr>
        <w:t>, que se lle devolver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n se a reclamaci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prospera.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 xml:space="preserve">Normativa de reclamaciones 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Comisi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 do Campionato:</w:t>
      </w:r>
      <w:r>
        <w:rPr>
          <w:rStyle w:val="Ninguno"/>
          <w:sz w:val="24"/>
          <w:szCs w:val="24"/>
          <w:rtl w:val="0"/>
          <w:lang w:val="es-ES_tradnl"/>
        </w:rPr>
        <w:t xml:space="preserve"> </w:t>
      </w:r>
      <w:r>
        <w:rPr>
          <w:rStyle w:val="Enlace"/>
        </w:rPr>
        <w:fldChar w:fldCharType="begin" w:fldLock="0"/>
      </w:r>
      <w:r>
        <w:rPr>
          <w:rStyle w:val="Enlace"/>
        </w:rPr>
        <w:instrText xml:space="preserve"> HYPERLINK "https://fgt.org.es/portal/index.php/2023/03/08/902/"</w:instrText>
      </w:r>
      <w:r>
        <w:rPr>
          <w:rStyle w:val="Enlace"/>
        </w:rPr>
        <w:fldChar w:fldCharType="separate" w:fldLock="0"/>
      </w:r>
      <w:r>
        <w:rPr>
          <w:rStyle w:val="Enlace"/>
          <w:rtl w:val="0"/>
          <w:lang w:val="es-ES_tradnl"/>
        </w:rPr>
        <w:t>https://fgt.org.es/portal/index.php/2023/03/08/902/</w:t>
      </w:r>
      <w:r>
        <w:rPr/>
        <w:fldChar w:fldCharType="end" w:fldLock="0"/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 xml:space="preserve">Normativa de pesaxe: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"https://fgt.org.es/portal/index.php/2021/04/27/sedes-oficiais-e-normativa-de-pesaxe/"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s-ES_tradnl"/>
        </w:rPr>
        <w:t>https://fgt.org.es/portal/index.php/2021/04/27/sedes-oficiais-e-normativa-de-pesaxe/</w:t>
      </w:r>
      <w:r>
        <w:rPr/>
        <w:fldChar w:fldCharType="end" w:fldLock="0"/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List Paragraph"/>
        <w:numPr>
          <w:ilvl w:val="0"/>
          <w:numId w:val="13"/>
        </w:numPr>
        <w:bidi w:val="0"/>
        <w:spacing w:after="0" w:line="240" w:lineRule="auto"/>
        <w:ind w:right="0"/>
        <w:jc w:val="both"/>
        <w:rPr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rtl w:val="0"/>
          <w:lang w:val="es-ES_tradnl"/>
          <w14:textFill>
            <w14:solidFill>
              <w14:srgbClr w14:val="282828"/>
            </w14:solidFill>
          </w14:textFill>
        </w:rPr>
      </w:pP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As petici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ó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ns de pesaxe, tanto no pavill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ó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n (media hora antes do inicio da s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ú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a sesi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ó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 xml:space="preserve">n) ou nos clubs distintos 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á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 xml:space="preserve">s sedes oficiais, de forma presencial ou de forma 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ff0000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FF0000"/>
            </w14:solidFill>
          </w14:textFill>
        </w:rPr>
        <w:t>VIDEO PESAXE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, deber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á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n solicitarse v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í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 xml:space="preserve">a mail 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 xml:space="preserve">á 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Direcci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ó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 xml:space="preserve">n de Arbitraxe ( </w:t>
      </w:r>
      <w:r>
        <w:rPr>
          <w:rStyle w:val="Hyperlink.3"/>
          <w:rFonts w:ascii="Open Sans" w:cs="Open Sans" w:hAnsi="Open Sans" w:eastAsia="Open Sans"/>
          <w:b w:val="1"/>
          <w:bCs w:val="1"/>
          <w:outline w:val="0"/>
          <w:color w:val="0000ff"/>
          <w:sz w:val="21"/>
          <w:szCs w:val="21"/>
          <w:u w:val="single" w:color="0000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3"/>
          <w:rFonts w:ascii="Open Sans" w:cs="Open Sans" w:hAnsi="Open Sans" w:eastAsia="Open Sans"/>
          <w:b w:val="1"/>
          <w:bCs w:val="1"/>
          <w:outline w:val="0"/>
          <w:color w:val="0000ff"/>
          <w:sz w:val="21"/>
          <w:szCs w:val="21"/>
          <w:u w:val="single" w:color="0000ff"/>
          <w14:textFill>
            <w14:solidFill>
              <w14:srgbClr w14:val="0000FF"/>
            </w14:solidFill>
          </w14:textFill>
        </w:rPr>
        <w:instrText xml:space="preserve"> HYPERLINK "mailto:arbitraxe@taekwondogalego.com"</w:instrText>
      </w:r>
      <w:r>
        <w:rPr>
          <w:rStyle w:val="Hyperlink.3"/>
          <w:rFonts w:ascii="Open Sans" w:cs="Open Sans" w:hAnsi="Open Sans" w:eastAsia="Open Sans"/>
          <w:b w:val="1"/>
          <w:bCs w:val="1"/>
          <w:outline w:val="0"/>
          <w:color w:val="0000ff"/>
          <w:sz w:val="21"/>
          <w:szCs w:val="21"/>
          <w:u w:val="single" w:color="0000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3"/>
          <w:rFonts w:ascii="Open Sans" w:cs="Open Sans" w:hAnsi="Open Sans" w:eastAsia="Open Sans"/>
          <w:b w:val="1"/>
          <w:bCs w:val="1"/>
          <w:outline w:val="0"/>
          <w:color w:val="0000ff"/>
          <w:sz w:val="21"/>
          <w:szCs w:val="21"/>
          <w:u w:val="single" w:color="0000ff"/>
          <w:rtl w:val="0"/>
          <w:lang w:val="es-ES_tradnl"/>
          <w14:textFill>
            <w14:solidFill>
              <w14:srgbClr w14:val="0000FF"/>
            </w14:solidFill>
          </w14:textFill>
        </w:rPr>
        <w:t>arbitraxe@taekwondogalego.com</w:t>
      </w:r>
      <w:r>
        <w:rPr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14:textFill>
            <w14:solidFill>
              <w14:srgbClr w14:val="282828"/>
            </w14:solidFill>
          </w14:textFill>
        </w:rPr>
        <w:fldChar w:fldCharType="end" w:fldLock="0"/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 xml:space="preserve"> ), antes da publicaci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ó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n do listado definitivo de inscritos, os gastos ser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á</w:t>
      </w:r>
      <w:r>
        <w:rPr>
          <w:rStyle w:val="Ninguno"/>
          <w:rFonts w:ascii="Open Sans" w:cs="Open Sans" w:hAnsi="Open Sans" w:eastAsia="Open Sans"/>
          <w:b w:val="1"/>
          <w:bCs w:val="1"/>
          <w:outline w:val="0"/>
          <w:color w:val="282828"/>
          <w:sz w:val="21"/>
          <w:szCs w:val="21"/>
          <w:u w:color="282828"/>
          <w:shd w:val="clear" w:color="auto" w:fill="ffffff"/>
          <w:rtl w:val="0"/>
          <w:lang w:val="es-ES_tradnl"/>
          <w14:textFill>
            <w14:solidFill>
              <w14:srgbClr w14:val="282828"/>
            </w14:solidFill>
          </w14:textFill>
        </w:rPr>
        <w:t>n a cargo do club solicitante.</w:t>
      </w:r>
    </w:p>
    <w:p>
      <w:pPr>
        <w:pStyle w:val="List Paragraph"/>
        <w:spacing w:after="0" w:line="240" w:lineRule="auto"/>
        <w:ind w:left="360" w:firstLine="0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15"/>
        </w:numPr>
        <w:bidi w:val="0"/>
        <w:ind w:right="0"/>
        <w:jc w:val="left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Cada deportista debe presentarse obrigatoriamente co DNI.</w:t>
      </w:r>
    </w:p>
    <w:p>
      <w:pPr>
        <w:pStyle w:val="List Paragraph"/>
        <w:numPr>
          <w:ilvl w:val="0"/>
          <w:numId w:val="15"/>
        </w:numPr>
        <w:bidi w:val="0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Todos os cambios de peso se liquidar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n con 10</w:t>
      </w:r>
      <w:r>
        <w:rPr>
          <w:rStyle w:val="Ninguno"/>
          <w:sz w:val="24"/>
          <w:szCs w:val="24"/>
          <w:rtl w:val="0"/>
          <w:lang w:val="es-ES_tradnl"/>
        </w:rPr>
        <w:t xml:space="preserve">€ </w:t>
      </w:r>
      <w:r>
        <w:rPr>
          <w:rStyle w:val="Ninguno"/>
          <w:sz w:val="24"/>
          <w:szCs w:val="24"/>
          <w:rtl w:val="0"/>
          <w:lang w:val="es-ES_tradnl"/>
        </w:rPr>
        <w:t>- Se abonar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 xml:space="preserve">n directamente 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sz w:val="24"/>
          <w:szCs w:val="24"/>
          <w:rtl w:val="0"/>
          <w:lang w:val="es-ES_tradnl"/>
        </w:rPr>
        <w:t>organizaci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n.</w:t>
      </w:r>
    </w:p>
    <w:p>
      <w:pPr>
        <w:pStyle w:val="Cuerpo A"/>
        <w:jc w:val="both"/>
        <w:rPr>
          <w:rStyle w:val="Ning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As categor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as que despois do pesaxe, con cambios e baixa, te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an un so competidor/a:</w:t>
      </w:r>
    </w:p>
    <w:p>
      <w:pPr>
        <w:pStyle w:val="List Paragraph"/>
        <w:numPr>
          <w:ilvl w:val="0"/>
          <w:numId w:val="17"/>
        </w:numPr>
        <w:bidi w:val="0"/>
        <w:ind w:right="0"/>
        <w:jc w:val="both"/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</w:pP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Categor</w:t>
      </w:r>
      <w:r>
        <w:rPr>
          <w:rStyle w:val="Ninguno"/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í</w:t>
      </w: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as Infantil, Precadete e Master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, o competidor/a pasa automaticamente a seguinte categor</w:t>
      </w:r>
      <w:r>
        <w:rPr>
          <w:rStyle w:val="Ninguno"/>
          <w:rFonts w:ascii="Times New Roman" w:hAnsi="Times New Roman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 xml:space="preserve">a, 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se alg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 xml:space="preserve">n competidor/a non quere, debe notificalo por escrito 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organizaci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n, e se lle dar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a medalla de ouro da s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a categor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a sen facer combate.</w:t>
      </w:r>
    </w:p>
    <w:p>
      <w:pPr>
        <w:pStyle w:val="List Paragraph"/>
        <w:numPr>
          <w:ilvl w:val="0"/>
          <w:numId w:val="17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Categor</w:t>
      </w:r>
      <w:r>
        <w:rPr>
          <w:rStyle w:val="Ninguno"/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í</w:t>
      </w: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as de ranking Absoluta, J</w:t>
      </w:r>
      <w:r>
        <w:rPr>
          <w:rStyle w:val="Ninguno"/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ú</w:t>
      </w: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nior e Cadete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, entregar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selle a medalla de ouro e os correspondentes puntos de ranking, pero si o competidor/a quere cambiar de peso, ten que dar o peso da categor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 na que quere participar, para estar dentro do regulamento ranking, e puntuar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soamente na nova categor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a.</w:t>
      </w:r>
    </w:p>
    <w:p>
      <w:pPr>
        <w:pStyle w:val="List Paragraph"/>
        <w:numPr>
          <w:ilvl w:val="0"/>
          <w:numId w:val="17"/>
        </w:numPr>
        <w:bidi w:val="0"/>
        <w:ind w:right="0"/>
        <w:jc w:val="left"/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En ning</w:t>
      </w:r>
      <w:r>
        <w:rPr>
          <w:rStyle w:val="Ninguno"/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ú</w:t>
      </w:r>
      <w:r>
        <w:rPr>
          <w:rStyle w:val="Ninguno"/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 xml:space="preserve">n destes dous casos cobrarase por cambio de peso. 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Aplicaranse as categor</w:t>
      </w:r>
      <w:r>
        <w:rPr>
          <w:rStyle w:val="Ninguno"/>
          <w:sz w:val="24"/>
          <w:szCs w:val="24"/>
          <w:rtl w:val="0"/>
          <w:lang w:val="es-ES_tradnl"/>
        </w:rPr>
        <w:t>í</w:t>
      </w:r>
      <w:r>
        <w:rPr>
          <w:rStyle w:val="Ninguno"/>
          <w:sz w:val="24"/>
          <w:szCs w:val="24"/>
          <w:rtl w:val="0"/>
          <w:lang w:val="es-ES_tradnl"/>
        </w:rPr>
        <w:t>as de peso indicadas na normativa actual WT da actual tempada. (adxunto)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Sedes oficiais de pesaxe para o venres anterior o campionato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Pontevedra:</w:t>
        <w:tab/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Pavill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 da competici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</w:t>
      </w:r>
    </w:p>
    <w:p>
      <w:pPr>
        <w:pStyle w:val="List Paragraph"/>
        <w:numPr>
          <w:ilvl w:val="2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Ma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ñá  </w:t>
      </w: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de 11:00 a 13:00 horas </w:t>
      </w:r>
    </w:p>
    <w:p>
      <w:pPr>
        <w:pStyle w:val="List Paragraph"/>
        <w:numPr>
          <w:ilvl w:val="2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Tarde de 16:00 a 18:00 horas</w:t>
      </w:r>
    </w:p>
    <w:p>
      <w:pPr>
        <w:pStyle w:val="List Paragraph"/>
        <w:numPr>
          <w:ilvl w:val="0"/>
          <w:numId w:val="20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CGTD de 11:45 a 13:45 horas (EXCLUSIVAMENTE DEPORTISTAS CGTD)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Ri</w:t>
      </w:r>
      <w:r>
        <w:rPr>
          <w:rStyle w:val="Ninguno"/>
          <w:sz w:val="24"/>
          <w:szCs w:val="24"/>
          <w:rtl w:val="0"/>
          <w:lang w:val="es-ES_tradnl"/>
        </w:rPr>
        <w:t>b</w:t>
      </w:r>
      <w:r>
        <w:rPr>
          <w:rStyle w:val="Ninguno"/>
          <w:sz w:val="24"/>
          <w:szCs w:val="24"/>
          <w:rtl w:val="0"/>
          <w:lang w:val="es-ES_tradnl"/>
        </w:rPr>
        <w:t>eira: Club Natural Sport, de 1</w:t>
      </w:r>
      <w:r>
        <w:rPr>
          <w:rStyle w:val="Ninguno"/>
          <w:sz w:val="24"/>
          <w:szCs w:val="24"/>
          <w:rtl w:val="0"/>
          <w:lang w:val="es-ES_tradnl"/>
        </w:rPr>
        <w:t>6</w:t>
      </w:r>
      <w:r>
        <w:rPr>
          <w:rStyle w:val="Ninguno"/>
          <w:sz w:val="24"/>
          <w:szCs w:val="24"/>
          <w:rtl w:val="0"/>
          <w:lang w:val="es-ES_tradnl"/>
        </w:rPr>
        <w:t>.</w:t>
      </w:r>
      <w:r>
        <w:rPr>
          <w:rStyle w:val="Ninguno"/>
          <w:sz w:val="24"/>
          <w:szCs w:val="24"/>
          <w:rtl w:val="0"/>
          <w:lang w:val="es-ES_tradnl"/>
        </w:rPr>
        <w:t>15</w:t>
      </w:r>
      <w:r>
        <w:rPr>
          <w:rStyle w:val="Ninguno"/>
          <w:sz w:val="24"/>
          <w:szCs w:val="24"/>
          <w:rtl w:val="0"/>
          <w:lang w:val="es-ES_tradnl"/>
        </w:rPr>
        <w:t xml:space="preserve"> a 1</w:t>
      </w:r>
      <w:r>
        <w:rPr>
          <w:rStyle w:val="Ninguno"/>
          <w:sz w:val="24"/>
          <w:szCs w:val="24"/>
          <w:rtl w:val="0"/>
          <w:lang w:val="es-ES_tradnl"/>
        </w:rPr>
        <w:t>8</w:t>
      </w:r>
      <w:r>
        <w:rPr>
          <w:rStyle w:val="Ninguno"/>
          <w:sz w:val="24"/>
          <w:szCs w:val="24"/>
          <w:rtl w:val="0"/>
          <w:lang w:val="es-ES_tradnl"/>
        </w:rPr>
        <w:t>:</w:t>
      </w:r>
      <w:r>
        <w:rPr>
          <w:rStyle w:val="Ninguno"/>
          <w:sz w:val="24"/>
          <w:szCs w:val="24"/>
          <w:rtl w:val="0"/>
          <w:lang w:val="es-ES_tradnl"/>
        </w:rPr>
        <w:t>15</w:t>
      </w:r>
      <w:r>
        <w:rPr>
          <w:rStyle w:val="Ninguno"/>
          <w:sz w:val="24"/>
          <w:szCs w:val="24"/>
          <w:rtl w:val="0"/>
          <w:lang w:val="es-ES_tradnl"/>
        </w:rPr>
        <w:t xml:space="preserve"> horas.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A Coru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  <w:lang w:val="es-ES_tradnl"/>
        </w:rPr>
        <w:t>a: Ximnasio Garrapucho de 16:00 a 18:00 horas.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Mar</w:t>
      </w:r>
      <w:r>
        <w:rPr>
          <w:rStyle w:val="Ninguno"/>
          <w:sz w:val="24"/>
          <w:szCs w:val="24"/>
          <w:rtl w:val="0"/>
          <w:lang w:val="es-ES_tradnl"/>
        </w:rPr>
        <w:t>í</w:t>
      </w:r>
      <w:r>
        <w:rPr>
          <w:rStyle w:val="Ninguno"/>
          <w:sz w:val="24"/>
          <w:szCs w:val="24"/>
          <w:rtl w:val="0"/>
          <w:lang w:val="es-ES_tradnl"/>
        </w:rPr>
        <w:t>n: Ximnasio Mat</w:t>
      </w:r>
      <w:r>
        <w:rPr>
          <w:rStyle w:val="Ninguno"/>
          <w:sz w:val="24"/>
          <w:szCs w:val="24"/>
          <w:rtl w:val="0"/>
          <w:lang w:val="es-ES_tradnl"/>
        </w:rPr>
        <w:t>´</w:t>
      </w:r>
      <w:r>
        <w:rPr>
          <w:rStyle w:val="Ninguno"/>
          <w:sz w:val="24"/>
          <w:szCs w:val="24"/>
          <w:rtl w:val="0"/>
          <w:lang w:val="es-ES_tradnl"/>
        </w:rPr>
        <w:t xml:space="preserve">s de 15:30 a 17:30 horas. 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Vigo: Kae Sport. R</w:t>
      </w:r>
      <w:r>
        <w:rPr>
          <w:rStyle w:val="Ninguno"/>
          <w:sz w:val="24"/>
          <w:szCs w:val="24"/>
          <w:rtl w:val="0"/>
          <w:lang w:val="es-ES_tradnl"/>
        </w:rPr>
        <w:t>ú</w:t>
      </w:r>
      <w:r>
        <w:rPr>
          <w:rStyle w:val="Ninguno"/>
          <w:sz w:val="24"/>
          <w:szCs w:val="24"/>
          <w:rtl w:val="0"/>
          <w:lang w:val="es-ES_tradnl"/>
        </w:rPr>
        <w:t xml:space="preserve">a Sagunto 21. </w:t>
      </w:r>
      <w:r>
        <w:rPr>
          <w:rStyle w:val="Ninguno"/>
          <w:sz w:val="24"/>
          <w:szCs w:val="24"/>
          <w:rtl w:val="0"/>
          <w:lang w:val="en-US"/>
        </w:rPr>
        <w:t>De 16.00 a 18.00 horas.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 xml:space="preserve">Lugo: Ximnasio Valerics. De 16:00 a 18:00 horas. </w:t>
      </w:r>
    </w:p>
    <w:p>
      <w:pPr>
        <w:pStyle w:val="List Paragraph"/>
        <w:numPr>
          <w:ilvl w:val="0"/>
          <w:numId w:val="21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Ourense: Ximnasio Couto. De 13:00 a 15:00 horas</w:t>
      </w:r>
    </w:p>
    <w:p>
      <w:pPr>
        <w:pStyle w:val="Cuerpo"/>
        <w:jc w:val="both"/>
        <w:rPr>
          <w:rStyle w:val="Ninguno"/>
        </w:rPr>
      </w:pPr>
    </w:p>
    <w:p>
      <w:pPr>
        <w:pStyle w:val="Cuerpo"/>
        <w:jc w:val="both"/>
        <w:rPr>
          <w:rStyle w:val="Ninguno"/>
        </w:rPr>
      </w:pPr>
    </w:p>
    <w:p>
      <w:pPr>
        <w:pStyle w:val="Cuerpo"/>
        <w:jc w:val="both"/>
        <w:rPr>
          <w:rStyle w:val="Ninguno"/>
        </w:rPr>
      </w:pPr>
    </w:p>
    <w:p>
      <w:pPr>
        <w:pStyle w:val="Cuerpo"/>
        <w:jc w:val="both"/>
        <w:rPr>
          <w:rStyle w:val="Ninguno"/>
        </w:rPr>
      </w:pPr>
    </w:p>
    <w:p>
      <w:pPr>
        <w:pStyle w:val="Cuerpo A"/>
        <w:spacing w:after="0"/>
        <w:rPr>
          <w:rStyle w:val="Ninguno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SORTEOS:</w:t>
      </w:r>
    </w:p>
    <w:p>
      <w:pPr>
        <w:pStyle w:val="List Paragraph"/>
        <w:numPr>
          <w:ilvl w:val="0"/>
          <w:numId w:val="23"/>
        </w:numPr>
        <w:bidi w:val="0"/>
        <w:spacing w:after="0" w:line="240" w:lineRule="auto"/>
        <w:ind w:right="0"/>
        <w:jc w:val="both"/>
        <w:rPr>
          <w:sz w:val="24"/>
          <w:szCs w:val="24"/>
          <w:rtl w:val="0"/>
          <w:lang w:val="es-ES_tradnl"/>
        </w:rPr>
      </w:pPr>
      <w:r>
        <w:rPr>
          <w:rStyle w:val="Ninguno"/>
          <w:sz w:val="24"/>
          <w:szCs w:val="24"/>
          <w:rtl w:val="0"/>
          <w:lang w:val="es-ES_tradnl"/>
        </w:rPr>
        <w:t>Os sorteos de combate realizaranse por a Direcci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de Arbitraxe con sistema electr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nico, nada m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is acabar as pesaxe</w:t>
      </w:r>
      <w:r>
        <w:rPr>
          <w:rStyle w:val="Ninguno"/>
          <w:sz w:val="24"/>
          <w:szCs w:val="24"/>
          <w:rtl w:val="0"/>
          <w:lang w:val="es-ES_tradnl"/>
        </w:rPr>
        <w:t>s</w:t>
      </w:r>
      <w:r>
        <w:rPr>
          <w:rStyle w:val="Ninguno"/>
          <w:sz w:val="24"/>
          <w:szCs w:val="24"/>
          <w:rtl w:val="0"/>
          <w:lang w:val="es-ES_tradnl"/>
        </w:rPr>
        <w:t>, e logo se publicar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n na p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xina da Federaci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Galega de Taekwondo, na p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 xml:space="preserve">xina </w:t>
      </w:r>
      <w:r>
        <w:rPr>
          <w:rStyle w:val="Hyperlink.4"/>
          <w:outline w:val="0"/>
          <w:color w:val="0000ff"/>
          <w:sz w:val="22"/>
          <w:szCs w:val="22"/>
          <w:u w:val="single" w:color="0000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4"/>
          <w:outline w:val="0"/>
          <w:color w:val="0000ff"/>
          <w:sz w:val="22"/>
          <w:szCs w:val="22"/>
          <w:u w:val="single" w:color="0000ff"/>
          <w14:textFill>
            <w14:solidFill>
              <w14:srgbClr w14:val="0000FF"/>
            </w14:solidFill>
          </w14:textFill>
        </w:rPr>
        <w:instrText xml:space="preserve"> HYPERLINK "http://www.taekwondogalego.es/"</w:instrText>
      </w:r>
      <w:r>
        <w:rPr>
          <w:rStyle w:val="Hyperlink.4"/>
          <w:outline w:val="0"/>
          <w:color w:val="0000ff"/>
          <w:sz w:val="22"/>
          <w:szCs w:val="22"/>
          <w:u w:val="single" w:color="0000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4"/>
          <w:outline w:val="0"/>
          <w:color w:val="0000ff"/>
          <w:sz w:val="22"/>
          <w:szCs w:val="22"/>
          <w:u w:val="single" w:color="0000ff"/>
          <w:rtl w:val="0"/>
          <w:lang w:val="es-ES_tradnl"/>
          <w14:textFill>
            <w14:solidFill>
              <w14:srgbClr w14:val="0000FF"/>
            </w14:solidFill>
          </w14:textFill>
        </w:rPr>
        <w:t>http://www.taekwondogalego.es/</w:t>
      </w:r>
      <w:r>
        <w:rPr>
          <w:sz w:val="24"/>
          <w:szCs w:val="24"/>
        </w:rPr>
        <w:fldChar w:fldCharType="end" w:fldLock="0"/>
      </w:r>
      <w:r>
        <w:rPr>
          <w:rStyle w:val="Ninguno"/>
          <w:sz w:val="22"/>
          <w:szCs w:val="22"/>
          <w:rtl w:val="0"/>
          <w:lang w:val="es-ES_tradnl"/>
        </w:rPr>
        <w:t xml:space="preserve"> e no canal de Telegram da FGT </w:t>
      </w:r>
      <w:r>
        <w:rPr>
          <w:rStyle w:val="Hyperlink.2"/>
          <w:sz w:val="24"/>
          <w:szCs w:val="24"/>
        </w:rPr>
        <w:fldChar w:fldCharType="begin" w:fldLock="0"/>
      </w:r>
      <w:r>
        <w:rPr>
          <w:rStyle w:val="Hyperlink.2"/>
          <w:sz w:val="24"/>
          <w:szCs w:val="24"/>
        </w:rPr>
        <w:instrText xml:space="preserve"> HYPERLINK "https://t.me/+N1hVUyyFmyBiMWM0"</w:instrText>
      </w:r>
      <w:r>
        <w:rPr>
          <w:rStyle w:val="Hyperlink.2"/>
          <w:sz w:val="24"/>
          <w:szCs w:val="24"/>
        </w:rPr>
        <w:fldChar w:fldCharType="separate" w:fldLock="0"/>
      </w:r>
      <w:r>
        <w:rPr>
          <w:rStyle w:val="Hyperlink.2"/>
          <w:sz w:val="24"/>
          <w:szCs w:val="24"/>
          <w:rtl w:val="0"/>
          <w:lang w:val="es-ES_tradnl"/>
        </w:rPr>
        <w:t>https://t.me/+N1hVUyyFmyBiMWM0</w:t>
      </w:r>
      <w:r>
        <w:rPr>
          <w:sz w:val="24"/>
          <w:szCs w:val="24"/>
        </w:rPr>
        <w:fldChar w:fldCharType="end" w:fldLock="0"/>
      </w:r>
      <w:r>
        <w:rPr>
          <w:rStyle w:val="Ninguno"/>
          <w:sz w:val="22"/>
          <w:szCs w:val="22"/>
          <w:rtl w:val="0"/>
          <w:lang w:val="es-ES_tradnl"/>
        </w:rPr>
        <w:t xml:space="preserve"> .</w:t>
      </w:r>
    </w:p>
    <w:p>
      <w:pPr>
        <w:pStyle w:val="List Paragraph"/>
        <w:spacing w:after="0" w:line="240" w:lineRule="auto"/>
        <w:ind w:left="0" w:firstLine="0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  <w:r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Exemplo folla de sorteos CON 4 COMPETIDORES</w:t>
      </w: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</w:rPr>
      </w:pPr>
      <w:r>
        <w:rPr>
          <w:rStyle w:val="Ninguno"/>
        </w:rPr>
        <w:drawing xmlns:a="http://schemas.openxmlformats.org/drawingml/2006/main">
          <wp:inline distT="0" distB="0" distL="0" distR="0">
            <wp:extent cx="5141894" cy="3888000"/>
            <wp:effectExtent l="0" t="0" r="0" b="0"/>
            <wp:docPr id="1073741839" name="officeArt object" descr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n 2" descr="Imagen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894" cy="3888000"/>
                    </a:xfrm>
                    <a:prstGeom prst="rect">
                      <a:avLst/>
                    </a:prstGeom>
                    <a:ln w="28575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  <w:r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Exemplo folla de sorteos CON 32 COMPETIDORES</w:t>
      </w:r>
    </w:p>
    <w:p>
      <w:pPr>
        <w:pStyle w:val="Cuerpo A"/>
        <w:spacing w:after="0"/>
        <w:jc w:val="center"/>
        <w:rPr>
          <w:rStyle w:val="Ninguno"/>
          <w:b w:val="1"/>
          <w:bCs w:val="1"/>
          <w:outline w:val="0"/>
          <w:color w:val="ff0000"/>
          <w:u w:color="ff0000"/>
          <w:shd w:val="clear" w:color="auto" w:fill="ffff00"/>
          <w14:textFill>
            <w14:solidFill>
              <w14:srgbClr w14:val="FF0000"/>
            </w14:solidFill>
          </w14:textFill>
        </w:rPr>
      </w:pPr>
      <w:r>
        <w:rPr>
          <w:rStyle w:val="Ninguno"/>
        </w:rPr>
        <w:drawing xmlns:a="http://schemas.openxmlformats.org/drawingml/2006/main">
          <wp:inline distT="0" distB="0" distL="0" distR="0">
            <wp:extent cx="5367528" cy="3418291"/>
            <wp:effectExtent l="0" t="0" r="0" b="0"/>
            <wp:docPr id="1073741840" name="officeArt object" descr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n 3" descr="Imagen 3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28" cy="3418291"/>
                    </a:xfrm>
                    <a:prstGeom prst="rect">
                      <a:avLst/>
                    </a:prstGeom>
                    <a:ln w="28575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uerpo A"/>
        <w:spacing w:after="0"/>
        <w:rPr>
          <w:rStyle w:val="Ninguno"/>
        </w:rPr>
      </w:pPr>
    </w:p>
    <w:p>
      <w:pPr>
        <w:pStyle w:val="Cuerpo A"/>
        <w:spacing w:after="0"/>
        <w:rPr>
          <w:rStyle w:val="Ninguno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REUNI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 DOS DELEGADOS:</w:t>
      </w:r>
    </w:p>
    <w:p>
      <w:pPr>
        <w:pStyle w:val="Cuerpo A"/>
        <w:spacing w:after="0" w:line="240" w:lineRule="aut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Realizarase media hora antes do inicio de cada xornada de competici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n.</w:t>
      </w:r>
    </w:p>
    <w:p>
      <w:pPr>
        <w:pStyle w:val="Cuerpo A"/>
        <w:spacing w:after="0" w:line="240" w:lineRule="auto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rPr>
          <w:rStyle w:val="Ning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 xml:space="preserve">CONVENIO PARA OS </w:t>
      </w:r>
      <w:r>
        <w:rPr>
          <w:rStyle w:val="Ninguno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RBITROS DE COMBATE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  <w:shd w:val="clear" w:color="auto" w:fill="00ffff"/>
        </w:rPr>
      </w:pP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 xml:space="preserve">Cada 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rbitro cobrar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 xml:space="preserve">á 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segundo a s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ú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a categor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a: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  <w:shd w:val="clear" w:color="auto" w:fill="00ffff"/>
        </w:rPr>
      </w:pP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 xml:space="preserve">rbitro nacional 70 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€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/d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 xml:space="preserve">a. 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  <w:shd w:val="clear" w:color="auto" w:fill="00ffff"/>
        </w:rPr>
      </w:pP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 xml:space="preserve">rbitro Rexional 55 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€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/d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a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Xu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 xml:space="preserve">z Cronometrador 40 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€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/d</w:t>
      </w:r>
      <w:r>
        <w:rPr>
          <w:rStyle w:val="Ninguno"/>
          <w:rFonts w:ascii="Times New Roman" w:hAnsi="Times New Roman" w:hint="default"/>
          <w:sz w:val="24"/>
          <w:szCs w:val="24"/>
          <w:shd w:val="clear" w:color="auto" w:fill="00ffff"/>
          <w:rtl w:val="0"/>
          <w:lang w:val="es-ES_tradnl"/>
        </w:rPr>
        <w:t>í</w:t>
      </w:r>
      <w:r>
        <w:rPr>
          <w:rStyle w:val="Ninguno"/>
          <w:rFonts w:ascii="Times New Roman" w:hAnsi="Times New Roman"/>
          <w:sz w:val="24"/>
          <w:szCs w:val="24"/>
          <w:shd w:val="clear" w:color="auto" w:fill="00ffff"/>
          <w:rtl w:val="0"/>
          <w:lang w:val="es-ES_tradnl"/>
        </w:rPr>
        <w:t>a.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Ademais da cea do venres, pensi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completa do s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bado, e a comida do domingo os que arbitren o domingo.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Os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rbitros que solicitar a durmida tanto do venres como a do s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bado, a direcci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n de arbitraxe </w:t>
      </w: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"mailto:arbitraxe@taekwondogalego.com"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es-ES_tradnl"/>
        </w:rPr>
        <w:t>arbitraxe@taekwondogalego.com</w:t>
      </w:r>
      <w:r>
        <w:rPr/>
        <w:fldChar w:fldCharType="end" w:fldLock="0"/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MEDALLAS: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Individualmente entregaranse medallas os 3 primeiros clasificados de cada categor</w:t>
      </w:r>
      <w:r>
        <w:rPr>
          <w:rStyle w:val="Ninguno"/>
          <w:sz w:val="24"/>
          <w:szCs w:val="24"/>
          <w:rtl w:val="0"/>
          <w:lang w:val="es-ES_tradnl"/>
        </w:rPr>
        <w:t>í</w:t>
      </w:r>
      <w:r>
        <w:rPr>
          <w:rStyle w:val="Ninguno"/>
          <w:sz w:val="24"/>
          <w:szCs w:val="24"/>
          <w:rtl w:val="0"/>
          <w:lang w:val="es-ES_tradnl"/>
        </w:rPr>
        <w:t>a.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TROFEOS E CLASIFIACI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 POR EQUIPOS: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Daranse trofeos as tres primeiras equipos de combate, de poomsae e de freestyle.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Publicaranse a clasificaci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masculina e feminina seguindo o seguinte baremo:</w:t>
      </w:r>
    </w:p>
    <w:p>
      <w:pPr>
        <w:pStyle w:val="Cuerpo A"/>
        <w:spacing w:after="0" w:line="240" w:lineRule="auto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Combate: S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ú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manse todas as categor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í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as (Alev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í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n, Infantil, cadete, x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ú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nior, absoluto e M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á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 xml:space="preserve">ster) do campionato de ranking; o campionato </w:t>
      </w:r>
      <w:r>
        <w:rPr>
          <w:rStyle w:val="Ninguno"/>
          <w:sz w:val="24"/>
          <w:szCs w:val="24"/>
          <w:shd w:val="clear" w:color="auto" w:fill="00ff00"/>
          <w:rtl w:val="1"/>
          <w:lang w:val="ar-SA" w:bidi="ar-SA"/>
        </w:rPr>
        <w:t>“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B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 xml:space="preserve">” 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non da puntos para a clasificaci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ó</w:t>
      </w:r>
      <w:r>
        <w:rPr>
          <w:rStyle w:val="Ninguno"/>
          <w:sz w:val="24"/>
          <w:szCs w:val="24"/>
          <w:shd w:val="clear" w:color="auto" w:fill="00ff00"/>
          <w:rtl w:val="0"/>
          <w:lang w:val="es-ES_tradnl"/>
        </w:rPr>
        <w:t>n por equipos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Por cada competidor inscrito que pase o control de peso 1 punto.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Por cada combate ganado 1 punto.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Medalla de ouro 7 puntos.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Medalla de prata 3 puntos.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Medalla de bronce 1 puntos.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No caso de empate desfaranse os empates seguindo os seguintes criterios e no seguinte orde:</w:t>
      </w:r>
    </w:p>
    <w:p>
      <w:pPr>
        <w:pStyle w:val="List Paragraph"/>
        <w:numPr>
          <w:ilvl w:val="0"/>
          <w:numId w:val="25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Os que te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an mais medallas de ouro, no caso de persistir o empate ga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ar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á </w:t>
      </w:r>
    </w:p>
    <w:p>
      <w:pPr>
        <w:pStyle w:val="List Paragraph"/>
        <w:numPr>
          <w:ilvl w:val="0"/>
          <w:numId w:val="25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Os que te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an mais medallas de prata, no caso de continuar o empate ga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ar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á </w:t>
      </w:r>
    </w:p>
    <w:p>
      <w:pPr>
        <w:pStyle w:val="List Paragraph"/>
        <w:numPr>
          <w:ilvl w:val="0"/>
          <w:numId w:val="25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Os que te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an m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is medallas de bronce, no caso de persistir o empate ga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ar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25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 equipo que ga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ou mais combates, no caso de seguir el empate ga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ar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á </w:t>
      </w:r>
    </w:p>
    <w:p>
      <w:pPr>
        <w:pStyle w:val="List Paragraph"/>
        <w:numPr>
          <w:ilvl w:val="0"/>
          <w:numId w:val="25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 equipo que te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ñ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a 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menos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competidores/as. No caso de continuar o empate</w:t>
      </w:r>
    </w:p>
    <w:p>
      <w:pPr>
        <w:pStyle w:val="List Paragraph"/>
        <w:numPr>
          <w:ilvl w:val="0"/>
          <w:numId w:val="25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Decisi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desempate por el Delegado T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cnico. 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x_msonormal"/>
        <w:shd w:val="clear" w:color="auto" w:fill="ffffff"/>
        <w:spacing w:before="0" w:after="0"/>
        <w:jc w:val="both"/>
        <w:rPr>
          <w:rStyle w:val="Ninguno"/>
          <w:rFonts w:ascii="Calibri" w:cs="Calibri" w:hAnsi="Calibri" w:eastAsia="Calibri"/>
          <w:outline w:val="0"/>
          <w:color w:val="201f1e"/>
          <w:u w:color="201f1e"/>
          <w14:textFill>
            <w14:solidFill>
              <w14:srgbClr w14:val="201F1E"/>
            </w14:solidFill>
          </w14:textFill>
        </w:rPr>
      </w:pPr>
      <w:r>
        <w:rPr>
          <w:rStyle w:val="Ninguno"/>
          <w:rFonts w:ascii="Calibri" w:hAnsi="Calibri"/>
          <w:b w:val="1"/>
          <w:bCs w:val="1"/>
          <w:rtl w:val="0"/>
          <w:lang w:val="es-ES_tradnl"/>
        </w:rPr>
        <w:t>INSCRICIONS</w:t>
      </w:r>
      <w:r>
        <w:rPr>
          <w:rStyle w:val="Ninguno"/>
        </w:rPr>
        <w:br w:type="textWrapping"/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As inscrici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ns deber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 efectuarse a trav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é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s da aplicaci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 web da Federaci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 Galega de Taekwondo en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 </w:t>
      </w:r>
      <w:r>
        <w:rPr>
          <w:rStyle w:val="Hyperlink.6"/>
        </w:rPr>
        <w:fldChar w:fldCharType="begin" w:fldLock="0"/>
      </w:r>
      <w:r>
        <w:rPr>
          <w:rStyle w:val="Hyperlink.6"/>
        </w:rPr>
        <w:instrText xml:space="preserve"> HYPERLINK "http://www.taekwondogalego."</w:instrText>
      </w:r>
      <w:r>
        <w:rPr>
          <w:rStyle w:val="Hyperlink.6"/>
        </w:rPr>
        <w:fldChar w:fldCharType="separate" w:fldLock="0"/>
      </w:r>
      <w:r>
        <w:rPr>
          <w:rStyle w:val="Hyperlink.6"/>
          <w:rtl w:val="0"/>
          <w:lang w:val="es-ES_tradnl"/>
        </w:rPr>
        <w:t>www.taekwondogalego.</w:t>
      </w:r>
      <w:r>
        <w:rPr/>
        <w:fldChar w:fldCharType="end" w:fldLock="0"/>
      </w:r>
      <w:r>
        <w:rPr>
          <w:rStyle w:val="Hyperlink.6"/>
          <w:rtl w:val="0"/>
          <w:lang w:val="es-ES_tradnl"/>
        </w:rPr>
        <w:t>es</w:t>
      </w:r>
      <w:r>
        <w:rPr>
          <w:rStyle w:val="Ninguno"/>
          <w:rFonts w:ascii="Calibri" w:hAnsi="Calibri"/>
          <w:rtl w:val="0"/>
          <w:lang w:val="es-ES_tradnl"/>
        </w:rPr>
        <w:t xml:space="preserve"> 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(Se adxunta gu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í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a para os clubs de fora de Galicia).</w:t>
      </w:r>
    </w:p>
    <w:p>
      <w:pPr>
        <w:pStyle w:val="x_msonormal"/>
        <w:shd w:val="clear" w:color="auto" w:fill="ffffff"/>
        <w:spacing w:before="0" w:after="0"/>
        <w:jc w:val="both"/>
        <w:rPr>
          <w:rStyle w:val="Ninguno"/>
          <w:rFonts w:ascii="Calibri" w:cs="Calibri" w:hAnsi="Calibri" w:eastAsia="Calibri"/>
          <w:outline w:val="0"/>
          <w:color w:val="201f1e"/>
          <w:u w:color="201f1e"/>
          <w14:textFill>
            <w14:solidFill>
              <w14:srgbClr w14:val="201F1E"/>
            </w14:solidFill>
          </w14:textFill>
        </w:rPr>
      </w:pP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As inscrici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ns estar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n abertas ata o venres 18 de outubro as 24:00 horas. 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Automaticamente, pasado este prazo, abrirase unha nova inscrici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n para todos aqueles que se atopan fora do prazo, 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ff0000"/>
          <w:u w:val="single" w:color="ff0000"/>
          <w:rtl w:val="0"/>
          <w:lang w:val="es-ES_tradnl"/>
          <w14:textFill>
            <w14:solidFill>
              <w14:srgbClr w14:val="FF0000"/>
            </w14:solidFill>
          </w14:textFill>
        </w:rPr>
        <w:t>sempre e cando quede aforo de inscrici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ff0000"/>
          <w:u w:val="single" w:color="ff0000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ff0000"/>
          <w:u w:val="single" w:color="ff0000"/>
          <w:rtl w:val="0"/>
          <w:lang w:val="es-ES_tradnl"/>
          <w14:textFill>
            <w14:solidFill>
              <w14:srgbClr w14:val="FF0000"/>
            </w14:solidFill>
          </w14:textFill>
        </w:rPr>
        <w:t>n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, pero pasando a ser a cuota de inscrici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n 30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€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, por estar fora do prazo de inscrici</w:t>
      </w:r>
      <w:r>
        <w:rPr>
          <w:rStyle w:val="Ninguno"/>
          <w:rFonts w:ascii="Calibri" w:hAnsi="Calibri" w:hint="default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i w:val="1"/>
          <w:iCs w:val="1"/>
          <w:outline w:val="0"/>
          <w:color w:val="201f1e"/>
          <w:u w:val="single" w:color="201f1e"/>
          <w:rtl w:val="0"/>
          <w:lang w:val="es-ES_tradnl"/>
          <w14:textFill>
            <w14:solidFill>
              <w14:srgbClr w14:val="201F1E"/>
            </w14:solidFill>
          </w14:textFill>
        </w:rPr>
        <w:t>n reducida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. </w:t>
      </w:r>
    </w:p>
    <w:p>
      <w:pPr>
        <w:pStyle w:val="x_msonormal"/>
        <w:shd w:val="clear" w:color="auto" w:fill="ffffff"/>
        <w:spacing w:before="0" w:after="0"/>
        <w:jc w:val="both"/>
        <w:rPr>
          <w:rStyle w:val="Ninguno"/>
          <w:rFonts w:ascii="Calibri" w:cs="Calibri" w:hAnsi="Calibri" w:eastAsia="Calibri"/>
          <w:outline w:val="0"/>
          <w:color w:val="201f1e"/>
          <w:u w:color="201f1e"/>
          <w14:textFill>
            <w14:solidFill>
              <w14:srgbClr w14:val="201F1E"/>
            </w14:solidFill>
          </w14:textFill>
        </w:rPr>
      </w:pPr>
      <w:r>
        <w:rPr>
          <w:rStyle w:val="Ninguno"/>
          <w:rFonts w:ascii="Calibri" w:hAnsi="Calibri"/>
          <w:b w:val="1"/>
          <w:bCs w:val="1"/>
          <w:outline w:val="0"/>
          <w:color w:val="201f1e"/>
          <w:u w:color="201f1e"/>
          <w:shd w:val="clear" w:color="auto" w:fill="ffff00"/>
          <w:rtl w:val="0"/>
          <w:lang w:val="es-ES_tradnl"/>
          <w14:textFill>
            <w14:solidFill>
              <w14:srgbClr w14:val="201F1E"/>
            </w14:solidFill>
          </w14:textFill>
        </w:rPr>
        <w:t>Tanto os clubs galegos como os de outras comunidades deber</w:t>
      </w:r>
      <w:r>
        <w:rPr>
          <w:rStyle w:val="Ninguno"/>
          <w:rFonts w:ascii="Calibri" w:hAnsi="Calibri" w:hint="default"/>
          <w:b w:val="1"/>
          <w:bCs w:val="1"/>
          <w:outline w:val="0"/>
          <w:color w:val="201f1e"/>
          <w:u w:color="201f1e"/>
          <w:shd w:val="clear" w:color="auto" w:fill="ffff00"/>
          <w:rtl w:val="0"/>
          <w:lang w:val="es-ES_tradnl"/>
          <w14:textFill>
            <w14:solidFill>
              <w14:srgbClr w14:val="201F1E"/>
            </w14:solidFill>
          </w14:textFill>
        </w:rPr>
        <w:t>á</w:t>
      </w:r>
      <w:r>
        <w:rPr>
          <w:rStyle w:val="Ninguno"/>
          <w:rFonts w:ascii="Calibri" w:hAnsi="Calibri"/>
          <w:b w:val="1"/>
          <w:bCs w:val="1"/>
          <w:outline w:val="0"/>
          <w:color w:val="201f1e"/>
          <w:u w:color="201f1e"/>
          <w:shd w:val="clear" w:color="auto" w:fill="ffff00"/>
          <w:rtl w:val="0"/>
          <w:lang w:val="es-ES_tradnl"/>
          <w14:textFill>
            <w14:solidFill>
              <w14:srgbClr w14:val="201F1E"/>
            </w14:solidFill>
          </w14:textFill>
        </w:rPr>
        <w:t>n inscribirse a trav</w:t>
      </w:r>
      <w:r>
        <w:rPr>
          <w:rStyle w:val="Ninguno"/>
          <w:rFonts w:ascii="Calibri" w:hAnsi="Calibri" w:hint="default"/>
          <w:b w:val="1"/>
          <w:bCs w:val="1"/>
          <w:outline w:val="0"/>
          <w:color w:val="201f1e"/>
          <w:u w:color="201f1e"/>
          <w:shd w:val="clear" w:color="auto" w:fill="ffff00"/>
          <w:rtl w:val="0"/>
          <w:lang w:val="es-ES_tradnl"/>
          <w14:textFill>
            <w14:solidFill>
              <w14:srgbClr w14:val="201F1E"/>
            </w14:solidFill>
          </w14:textFill>
        </w:rPr>
        <w:t>é</w:t>
      </w:r>
      <w:r>
        <w:rPr>
          <w:rStyle w:val="Ninguno"/>
          <w:rFonts w:ascii="Calibri" w:hAnsi="Calibri"/>
          <w:b w:val="1"/>
          <w:bCs w:val="1"/>
          <w:outline w:val="0"/>
          <w:color w:val="201f1e"/>
          <w:u w:color="201f1e"/>
          <w:shd w:val="clear" w:color="auto" w:fill="ffff00"/>
          <w:rtl w:val="0"/>
          <w:lang w:val="es-ES_tradnl"/>
          <w14:textFill>
            <w14:solidFill>
              <w14:srgbClr w14:val="201F1E"/>
            </w14:solidFill>
          </w14:textFill>
        </w:rPr>
        <w:t>s de esta plataforma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. Os clubs afiliados na FGT o far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n dende o seu perfil, como sempre, mentres que </w:t>
      </w:r>
      <w:bookmarkStart w:name="_Hlk114427799" w:id="0"/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os clubs externos deber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 de dar de alta a entidade deportiva gratuitamente, as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í 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como os seus deportistas no seguinte enlace e acceder 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á 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plataforma que lle dar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á 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acceso a inscrici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n, contando con un entorno intuitivo e f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á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cil. En todo caso, podedes contactar coa FGT dende o formulario de contacto da web, o no noso e-mail para calquera aclaraci</w:t>
      </w:r>
      <w:r>
        <w:rPr>
          <w:rStyle w:val="Ninguno"/>
          <w:rFonts w:ascii="Calibri" w:hAnsi="Calibri" w:hint="default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n ou consulta. </w:t>
      </w:r>
    </w:p>
    <w:p>
      <w:pPr>
        <w:pStyle w:val="x_msonormal"/>
        <w:shd w:val="clear" w:color="auto" w:fill="ffffff"/>
        <w:spacing w:before="0" w:after="0"/>
        <w:jc w:val="both"/>
        <w:rPr>
          <w:rStyle w:val="Ninguno"/>
          <w:rFonts w:ascii="Calibri" w:cs="Calibri" w:hAnsi="Calibri" w:eastAsia="Calibri"/>
          <w:outline w:val="0"/>
          <w:color w:val="201f1e"/>
          <w:u w:color="201f1e"/>
          <w14:textFill>
            <w14:solidFill>
              <w14:srgbClr w14:val="201F1E"/>
            </w14:solidFill>
          </w14:textFill>
        </w:rPr>
      </w:pPr>
    </w:p>
    <w:p>
      <w:pPr>
        <w:pStyle w:val="x_msonormal"/>
        <w:shd w:val="clear" w:color="auto" w:fill="ffffff"/>
        <w:spacing w:before="0" w:after="0"/>
        <w:jc w:val="both"/>
        <w:rPr>
          <w:rStyle w:val="Ninguno"/>
          <w:rFonts w:ascii="Calibri" w:cs="Calibri" w:hAnsi="Calibri" w:eastAsia="Calibri"/>
          <w:outline w:val="0"/>
          <w:color w:val="201f1e"/>
          <w:u w:color="201f1e"/>
          <w14:textFill>
            <w14:solidFill>
              <w14:srgbClr w14:val="201F1E"/>
            </w14:solidFill>
          </w14:textFill>
        </w:rPr>
      </w:pPr>
      <w:r>
        <w:rPr>
          <w:rStyle w:val="Ninguno"/>
          <w:rFonts w:ascii="Calibri" w:hAnsi="Calibri"/>
          <w:outline w:val="0"/>
          <w:color w:val="201f1e"/>
          <w:u w:color="201f1e"/>
          <w:rtl w:val="0"/>
          <w:lang w:val="es-ES_tradnl"/>
          <w14:textFill>
            <w14:solidFill>
              <w14:srgbClr w14:val="201F1E"/>
            </w14:solidFill>
          </w14:textFill>
        </w:rPr>
        <w:t xml:space="preserve">Enlace para rexistro de clubs externos: </w:t>
      </w:r>
      <w:r>
        <w:rPr>
          <w:rStyle w:val="Hyperlink.6"/>
        </w:rPr>
        <w:fldChar w:fldCharType="begin" w:fldLock="0"/>
      </w:r>
      <w:r>
        <w:rPr>
          <w:rStyle w:val="Hyperlink.6"/>
        </w:rPr>
        <w:instrText xml:space="preserve"> HYPERLINK "https://www.taekwondogalego.es/alta-club-externo/"</w:instrText>
      </w:r>
      <w:r>
        <w:rPr>
          <w:rStyle w:val="Hyperlink.6"/>
        </w:rPr>
        <w:fldChar w:fldCharType="separate" w:fldLock="0"/>
      </w:r>
      <w:r>
        <w:rPr>
          <w:rStyle w:val="Hyperlink.6"/>
          <w:rtl w:val="0"/>
          <w:lang w:val="es-ES_tradnl"/>
        </w:rPr>
        <w:t>https://www.taekwondogalego.es/alta-club-externo/</w:t>
      </w:r>
      <w:r>
        <w:rPr/>
        <w:fldChar w:fldCharType="end" w:fldLock="0"/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Para poder participar todos os clubs te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  <w:lang w:val="es-ES_tradnl"/>
        </w:rPr>
        <w:t>en que estar dados de alta no momento da competici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na Federaci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Galega, e na Federaci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Espa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  <w:lang w:val="es-ES_tradnl"/>
        </w:rPr>
        <w:t>ola, ou en calquera outra Federaci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membro de W.T.F.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Cada club pode inscribir todos os deportistas que queira sen n</w:t>
      </w:r>
      <w:r>
        <w:rPr>
          <w:rStyle w:val="Ninguno"/>
          <w:sz w:val="24"/>
          <w:szCs w:val="24"/>
          <w:rtl w:val="0"/>
          <w:lang w:val="es-ES_tradnl"/>
        </w:rPr>
        <w:t>ú</w:t>
      </w:r>
      <w:r>
        <w:rPr>
          <w:rStyle w:val="Ninguno"/>
          <w:sz w:val="24"/>
          <w:szCs w:val="24"/>
          <w:rtl w:val="0"/>
          <w:lang w:val="es-ES_tradnl"/>
        </w:rPr>
        <w:t>mero m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ximo de participantes por peso o categor</w:t>
      </w:r>
      <w:r>
        <w:rPr>
          <w:rStyle w:val="Ninguno"/>
          <w:sz w:val="24"/>
          <w:szCs w:val="24"/>
          <w:rtl w:val="0"/>
          <w:lang w:val="es-ES_tradnl"/>
        </w:rPr>
        <w:t>í</w:t>
      </w:r>
      <w:r>
        <w:rPr>
          <w:rStyle w:val="Ninguno"/>
          <w:sz w:val="24"/>
          <w:szCs w:val="24"/>
          <w:rtl w:val="0"/>
          <w:lang w:val="es-ES_tradnl"/>
        </w:rPr>
        <w:t>a.</w:t>
      </w:r>
      <w:bookmarkEnd w:id="0"/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DOCUMENTACI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 PARA PRESENTAR:</w:t>
      </w:r>
      <w:r>
        <w:rPr>
          <w:rStyle w:val="Ninguno"/>
          <w:sz w:val="24"/>
          <w:szCs w:val="24"/>
          <w:rtl w:val="0"/>
          <w:lang w:val="es-ES_tradnl"/>
        </w:rPr>
        <w:t xml:space="preserve"> (todo xunto)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Todos os clubs deber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n remitir o correo electr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 xml:space="preserve">nico </w:t>
      </w:r>
      <w:r>
        <w:rPr>
          <w:rStyle w:val="Hyperlink.7"/>
        </w:rPr>
        <w:fldChar w:fldCharType="begin" w:fldLock="0"/>
      </w:r>
      <w:r>
        <w:rPr>
          <w:rStyle w:val="Hyperlink.7"/>
        </w:rPr>
        <w:instrText xml:space="preserve"> HYPERLINK "mailto:macesport@gmail.com"</w:instrText>
      </w:r>
      <w:r>
        <w:rPr>
          <w:rStyle w:val="Hyperlink.7"/>
        </w:rPr>
        <w:fldChar w:fldCharType="separate" w:fldLock="0"/>
      </w:r>
      <w:r>
        <w:rPr>
          <w:rStyle w:val="Hyperlink.7"/>
          <w:rtl w:val="0"/>
          <w:lang w:val="es-ES_tradnl"/>
        </w:rPr>
        <w:t>macesport@gmail.com</w:t>
      </w:r>
      <w:r>
        <w:rPr/>
        <w:fldChar w:fldCharType="end" w:fldLock="0"/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sz w:val="24"/>
          <w:szCs w:val="24"/>
          <w:rtl w:val="0"/>
          <w:lang w:val="es-ES_tradnl"/>
        </w:rPr>
        <w:t>antes do finalizar o prazo de inscrici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ns</w:t>
      </w:r>
    </w:p>
    <w:p>
      <w:pPr>
        <w:pStyle w:val="List Paragraph"/>
        <w:numPr>
          <w:ilvl w:val="0"/>
          <w:numId w:val="27"/>
        </w:numPr>
        <w:bidi w:val="0"/>
        <w:spacing w:after="0" w:line="240" w:lineRule="auto"/>
        <w:ind w:right="0"/>
        <w:jc w:val="both"/>
        <w:rPr>
          <w:rFonts w:ascii="Times New Roman" w:hAnsi="Times New Roman"/>
          <w:outline w:val="0"/>
          <w:color w:val="ff0000"/>
          <w:sz w:val="24"/>
          <w:szCs w:val="24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rFonts w:ascii="Times New Roman" w:hAnsi="Times New Roman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Xu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stificante do ingreso da cota de inscrici</w:t>
      </w:r>
      <w:r>
        <w:rPr>
          <w:rStyle w:val="Ninguno"/>
          <w:rFonts w:ascii="Calibri" w:hAnsi="Calibri" w:hint="default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alibri" w:hAnsi="Calibri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 xml:space="preserve">ns, </w:t>
      </w:r>
      <w:r>
        <w:rPr>
          <w:rStyle w:val="Ninguno"/>
          <w:rFonts w:ascii="Calibri" w:hAnsi="Calibri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con o nome do club para a s</w:t>
      </w:r>
      <w:r>
        <w:rPr>
          <w:rStyle w:val="Ninguno"/>
          <w:rFonts w:ascii="Calibri" w:hAnsi="Calibri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ú</w:t>
      </w:r>
      <w:r>
        <w:rPr>
          <w:rStyle w:val="Ninguno"/>
          <w:rFonts w:ascii="Calibri" w:hAnsi="Calibri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a identificaci</w:t>
      </w:r>
      <w:r>
        <w:rPr>
          <w:rStyle w:val="Ninguno"/>
          <w:rFonts w:ascii="Calibri" w:hAnsi="Calibri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Style w:val="Ninguno"/>
          <w:rFonts w:ascii="Calibri" w:hAnsi="Calibri"/>
          <w:b w:val="1"/>
          <w:bCs w:val="1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n e control</w:t>
      </w:r>
      <w:r>
        <w:rPr>
          <w:rStyle w:val="Ninguno"/>
          <w:rFonts w:ascii="Calibri" w:hAnsi="Calibri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.</w:t>
      </w:r>
    </w:p>
    <w:p>
      <w:pPr>
        <w:pStyle w:val="List Paragraph"/>
        <w:numPr>
          <w:ilvl w:val="0"/>
          <w:numId w:val="27"/>
        </w:numPr>
        <w:bidi w:val="0"/>
        <w:spacing w:after="0" w:line="240" w:lineRule="auto"/>
        <w:ind w:right="0"/>
        <w:jc w:val="both"/>
        <w:rPr>
          <w:rFonts w:ascii="Times New Roman" w:hAnsi="Times New Roman"/>
          <w:outline w:val="0"/>
          <w:color w:val="ff0000"/>
          <w:sz w:val="24"/>
          <w:szCs w:val="24"/>
          <w:rtl w:val="0"/>
          <w:lang w:val="es-ES_tradnl"/>
          <w14:textFill>
            <w14:solidFill>
              <w14:srgbClr w14:val="FF0000"/>
            </w14:solidFill>
          </w14:textFill>
        </w:rPr>
      </w:pPr>
      <w:r>
        <w:rPr>
          <w:rStyle w:val="Ninguno"/>
          <w:rFonts w:ascii="Times New Roman" w:hAnsi="Times New Roman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Folla firmada certificando o director do club, que todos os seus deportistas est</w:t>
      </w:r>
      <w:r>
        <w:rPr>
          <w:rStyle w:val="Ninguno"/>
          <w:rFonts w:ascii="Times New Roman" w:hAnsi="Times New Roman" w:hint="default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Times New Roman" w:hAnsi="Times New Roman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n federados. Ax</w:t>
      </w:r>
      <w:r>
        <w:rPr>
          <w:rStyle w:val="Ninguno"/>
          <w:rFonts w:ascii="Times New Roman" w:hAnsi="Times New Roman" w:hint="default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rFonts w:ascii="Times New Roman" w:hAnsi="Times New Roman"/>
          <w:outline w:val="0"/>
          <w:color w:val="000000"/>
          <w:sz w:val="24"/>
          <w:szCs w:val="24"/>
          <w:rtl w:val="0"/>
          <w:lang w:val="es-ES_tradnl"/>
          <w14:textFill>
            <w14:solidFill>
              <w14:srgbClr w14:val="000000"/>
            </w14:solidFill>
          </w14:textFill>
        </w:rPr>
        <w:t>ntase o final (so para as equipas de fora de Galicia)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Hyperlink.7"/>
        </w:rPr>
      </w:pPr>
      <w:r>
        <w:rPr>
          <w:rStyle w:val="Ninguno"/>
          <w:sz w:val="24"/>
          <w:szCs w:val="24"/>
          <w:rtl w:val="0"/>
          <w:lang w:val="es-ES_tradnl"/>
        </w:rPr>
        <w:t>Para calquera consulta, po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  <w:lang w:val="es-ES_tradnl"/>
        </w:rPr>
        <w:t>erse en contacto no tel</w:t>
      </w:r>
      <w:r>
        <w:rPr>
          <w:rStyle w:val="Ninguno"/>
          <w:sz w:val="24"/>
          <w:szCs w:val="24"/>
          <w:rtl w:val="0"/>
          <w:lang w:val="es-ES_tradnl"/>
        </w:rPr>
        <w:t>é</w:t>
      </w:r>
      <w:r>
        <w:rPr>
          <w:rStyle w:val="Ninguno"/>
          <w:sz w:val="24"/>
          <w:szCs w:val="24"/>
          <w:rtl w:val="0"/>
          <w:lang w:val="es-ES_tradnl"/>
        </w:rPr>
        <w:t xml:space="preserve">fono (+34) 699705939 en horarios de 10 a 14 horas, ou no correo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"mailto:macesport@gmail.com"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s-ES_tradnl"/>
        </w:rPr>
        <w:t>macesport@gmail.com</w:t>
      </w:r>
      <w:r>
        <w:rPr/>
        <w:fldChar w:fldCharType="end" w:fldLock="0"/>
      </w:r>
      <w:r>
        <w:rPr>
          <w:rStyle w:val="Ninguno"/>
          <w:rtl w:val="0"/>
          <w:lang w:val="es-ES_tradnl"/>
        </w:rPr>
        <w:t xml:space="preserve"> </w:t>
      </w:r>
      <w:r>
        <w:rPr>
          <w:rStyle w:val="Ninguno"/>
          <w:sz w:val="24"/>
          <w:szCs w:val="24"/>
          <w:rtl w:val="0"/>
          <w:lang w:val="es-ES_tradnl"/>
        </w:rPr>
        <w:t>de luns a venres.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CONDICI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NS ECON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MICAS: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 xml:space="preserve">Cada club ten que facer un pago </w:t>
      </w:r>
      <w:r>
        <w:rPr>
          <w:rStyle w:val="Ninguno"/>
          <w:sz w:val="24"/>
          <w:szCs w:val="24"/>
          <w:rtl w:val="0"/>
          <w:lang w:val="es-ES_tradnl"/>
        </w:rPr>
        <w:t>ú</w:t>
      </w:r>
      <w:r>
        <w:rPr>
          <w:rStyle w:val="Ninguno"/>
          <w:sz w:val="24"/>
          <w:szCs w:val="24"/>
          <w:rtl w:val="0"/>
          <w:lang w:val="es-ES_tradnl"/>
        </w:rPr>
        <w:t>nico no que se totalice a cota de inscrici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 xml:space="preserve">ns de todos os seus deportistas. </w:t>
      </w:r>
      <w:r>
        <w:rPr>
          <w:rStyle w:val="Ninguno"/>
          <w:b w:val="1"/>
          <w:bCs w:val="1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uerpo A"/>
        <w:spacing w:after="0" w:line="240" w:lineRule="auto"/>
        <w:jc w:val="both"/>
        <w:rPr>
          <w:rStyle w:val="Ninguno"/>
          <w:b w:val="1"/>
          <w:bCs w:val="1"/>
          <w:outline w:val="0"/>
          <w:color w:val="ff9300"/>
          <w:sz w:val="24"/>
          <w:szCs w:val="24"/>
          <w:u w:color="ff9300"/>
          <w14:textFill>
            <w14:solidFill>
              <w14:srgbClr w14:val="FF9300"/>
            </w14:solidFill>
          </w14:textFill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b w:val="1"/>
          <w:bCs w:val="1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inguno"/>
          <w:b w:val="1"/>
          <w:bCs w:val="1"/>
          <w:outline w:val="0"/>
          <w:color w:val="ff0000"/>
          <w:sz w:val="24"/>
          <w:szCs w:val="24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Na transferencia bancaria e obrigatorio po</w:t>
      </w:r>
      <w:r>
        <w:rPr>
          <w:rStyle w:val="Ninguno"/>
          <w:b w:val="1"/>
          <w:bCs w:val="1"/>
          <w:outline w:val="0"/>
          <w:color w:val="ff0000"/>
          <w:sz w:val="24"/>
          <w:szCs w:val="24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ñ</w:t>
      </w:r>
      <w:r>
        <w:rPr>
          <w:rStyle w:val="Ninguno"/>
          <w:b w:val="1"/>
          <w:bCs w:val="1"/>
          <w:outline w:val="0"/>
          <w:color w:val="ff0000"/>
          <w:sz w:val="24"/>
          <w:szCs w:val="24"/>
          <w:u w:color="ff0000"/>
          <w:shd w:val="clear" w:color="auto" w:fill="ffff00"/>
          <w:rtl w:val="0"/>
          <w:lang w:val="es-ES_tradnl"/>
          <w14:textFill>
            <w14:solidFill>
              <w14:srgbClr w14:val="FF0000"/>
            </w14:solidFill>
          </w14:textFill>
        </w:rPr>
        <w:t>er Open taekwondo Pontevedra, e o nome do Club que fai o ingreso bancario.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Os datos bancarios para facer o ingreso son: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ENTIDADE BANCARIA: Abanca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CLIENTE: Club de Taekwondo Mace-Sport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IBAN: ES59 2080 5370 8930 4002 0816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C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digo Swift: CAGLESMMXXX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VARIOS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Haber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sz w:val="24"/>
          <w:szCs w:val="24"/>
          <w:rtl w:val="0"/>
          <w:lang w:val="es-ES_tradnl"/>
        </w:rPr>
        <w:t>8 tapices de poomsae o venres, e 10 tapices de combate venres, s</w:t>
      </w:r>
      <w:r>
        <w:rPr>
          <w:rStyle w:val="Ninguno"/>
          <w:sz w:val="24"/>
          <w:szCs w:val="24"/>
          <w:rtl w:val="0"/>
          <w:lang w:val="es-ES_tradnl"/>
        </w:rPr>
        <w:t>á</w:t>
      </w:r>
      <w:r>
        <w:rPr>
          <w:rStyle w:val="Ninguno"/>
          <w:sz w:val="24"/>
          <w:szCs w:val="24"/>
          <w:rtl w:val="0"/>
          <w:lang w:val="es-ES_tradnl"/>
        </w:rPr>
        <w:t>bado e o domingo , polo que rogase que cada club te</w:t>
      </w:r>
      <w:r>
        <w:rPr>
          <w:rStyle w:val="Ninguno"/>
          <w:sz w:val="24"/>
          <w:szCs w:val="24"/>
          <w:rtl w:val="0"/>
          <w:lang w:val="es-ES_tradnl"/>
        </w:rPr>
        <w:t>ñ</w:t>
      </w:r>
      <w:r>
        <w:rPr>
          <w:rStyle w:val="Ninguno"/>
          <w:sz w:val="24"/>
          <w:szCs w:val="24"/>
          <w:rtl w:val="0"/>
          <w:lang w:val="es-ES_tradnl"/>
        </w:rPr>
        <w:t>a adestradores suficientes para non retardar a competici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innecesariamente, no caso de non poder atender un combate por estar noutro combate, por favor avisade na mesa central para que poida xestionar a situaci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 e adiantar o seguinte combate, no caso de incumprimento, se lle dar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sz w:val="24"/>
          <w:szCs w:val="24"/>
          <w:rtl w:val="0"/>
          <w:lang w:val="es-ES_tradnl"/>
        </w:rPr>
        <w:t>un aviso o deportista e tras un minuto sen modificar a situaci</w:t>
      </w:r>
      <w:r>
        <w:rPr>
          <w:rStyle w:val="Ninguno"/>
          <w:sz w:val="24"/>
          <w:szCs w:val="24"/>
          <w:rtl w:val="0"/>
          <w:lang w:val="es-ES_tradnl"/>
        </w:rPr>
        <w:t>ó</w:t>
      </w:r>
      <w:r>
        <w:rPr>
          <w:rStyle w:val="Ninguno"/>
          <w:sz w:val="24"/>
          <w:szCs w:val="24"/>
          <w:rtl w:val="0"/>
          <w:lang w:val="es-ES_tradnl"/>
        </w:rPr>
        <w:t>n, se lle dar</w:t>
      </w:r>
      <w:r>
        <w:rPr>
          <w:rStyle w:val="Ninguno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sz w:val="24"/>
          <w:szCs w:val="24"/>
          <w:rtl w:val="0"/>
          <w:lang w:val="es-ES_tradnl"/>
        </w:rPr>
        <w:t>o combate por perdido/a. Intentarase facilitar con tempo o horario exacto de cada modalidade.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MAIS INFORMACI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N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>No tel</w:t>
      </w:r>
      <w:r>
        <w:rPr>
          <w:rStyle w:val="Ninguno"/>
          <w:sz w:val="24"/>
          <w:szCs w:val="24"/>
          <w:rtl w:val="0"/>
          <w:lang w:val="es-ES_tradnl"/>
        </w:rPr>
        <w:t>é</w:t>
      </w:r>
      <w:r>
        <w:rPr>
          <w:rStyle w:val="Ninguno"/>
          <w:sz w:val="24"/>
          <w:szCs w:val="24"/>
          <w:rtl w:val="0"/>
          <w:lang w:val="es-ES_tradnl"/>
        </w:rPr>
        <w:t>fono (+34) 699705939 horarios de 10 a 14 horas de luns a venres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  <w:r>
        <w:rPr>
          <w:rStyle w:val="Ninguno"/>
          <w:outline w:val="0"/>
          <w:color w:val="ff0000"/>
          <w:sz w:val="24"/>
          <w:szCs w:val="24"/>
          <w:u w:color="ff0000"/>
          <w:shd w:val="clear" w:color="auto" w:fill="00ff00"/>
          <w:rtl w:val="0"/>
          <w:lang w:val="es-ES_tradnl"/>
          <w14:textFill>
            <w14:solidFill>
              <w14:srgbClr w14:val="FF0000"/>
            </w14:solidFill>
          </w14:textFill>
        </w:rPr>
        <w:t xml:space="preserve"> Whtasapp</w:t>
      </w:r>
      <w:r>
        <w:rPr>
          <w:rStyle w:val="Ninguno"/>
          <w:outline w:val="0"/>
          <w:color w:val="ff0000"/>
          <w:sz w:val="24"/>
          <w:szCs w:val="24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Ninguno"/>
          <w:sz w:val="24"/>
          <w:szCs w:val="24"/>
          <w:rtl w:val="0"/>
          <w:lang w:val="es-ES_tradnl"/>
        </w:rPr>
        <w:t>699705939</w:t>
      </w:r>
    </w:p>
    <w:p>
      <w:pPr>
        <w:pStyle w:val="Cuerpo A"/>
        <w:spacing w:after="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sz w:val="24"/>
          <w:szCs w:val="24"/>
          <w:rtl w:val="0"/>
          <w:lang w:val="es-ES_tradnl"/>
        </w:rPr>
        <w:t xml:space="preserve">Correo-e </w:t>
      </w:r>
      <w:r>
        <w:rPr>
          <w:rStyle w:val="Hyperlink.7"/>
        </w:rPr>
        <w:fldChar w:fldCharType="begin" w:fldLock="0"/>
      </w:r>
      <w:r>
        <w:rPr>
          <w:rStyle w:val="Hyperlink.7"/>
        </w:rPr>
        <w:instrText xml:space="preserve"> HYPERLINK "mailto:macesport@gmail.com"</w:instrText>
      </w:r>
      <w:r>
        <w:rPr>
          <w:rStyle w:val="Hyperlink.7"/>
        </w:rPr>
        <w:fldChar w:fldCharType="separate" w:fldLock="0"/>
      </w:r>
      <w:r>
        <w:rPr>
          <w:rStyle w:val="Hyperlink.7"/>
          <w:rtl w:val="0"/>
          <w:lang w:val="es-ES_tradnl"/>
        </w:rPr>
        <w:t>macesport@gmail.com</w:t>
      </w:r>
      <w:r>
        <w:rPr/>
        <w:fldChar w:fldCharType="end" w:fldLock="0"/>
      </w:r>
    </w:p>
    <w:p>
      <w:pPr>
        <w:pStyle w:val="Cuerpo A"/>
        <w:spacing w:after="0" w:line="240" w:lineRule="auto"/>
        <w:jc w:val="both"/>
        <w:rPr>
          <w:rStyle w:val="Ninguno"/>
        </w:rPr>
      </w:pPr>
      <w:r>
        <w:rPr>
          <w:rStyle w:val="Ninguno"/>
          <w:rtl w:val="0"/>
          <w:lang w:val="es-ES_tradnl"/>
        </w:rPr>
        <w:t xml:space="preserve">En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"http://taekwondomace-sport.jimdo.com/"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s-ES_tradnl"/>
        </w:rPr>
        <w:t>http://taekwondomace-sport.jimdo.com/</w:t>
      </w:r>
      <w:r>
        <w:rPr/>
        <w:fldChar w:fldCharType="end" w:fldLock="0"/>
      </w:r>
      <w:r>
        <w:rPr>
          <w:rStyle w:val="Ninguno"/>
          <w:rtl w:val="0"/>
          <w:lang w:val="es-ES_tradnl"/>
        </w:rPr>
        <w:t xml:space="preserve"> </w:t>
      </w: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spacing w:after="0" w:line="240" w:lineRule="auto"/>
        <w:rPr>
          <w:rStyle w:val="Ninguno"/>
          <w:b w:val="1"/>
          <w:bCs w:val="1"/>
          <w:sz w:val="24"/>
          <w:szCs w:val="24"/>
        </w:rPr>
      </w:pP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Categor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b w:val="1"/>
          <w:bCs w:val="1"/>
          <w:sz w:val="24"/>
          <w:szCs w:val="24"/>
          <w:rtl w:val="0"/>
          <w:lang w:val="es-ES_tradnl"/>
        </w:rPr>
        <w:t>as de Pesos de combate son as oficiais do ranking galego</w:t>
      </w:r>
    </w:p>
    <w:p>
      <w:pPr>
        <w:pStyle w:val="Cuerpo A"/>
        <w:widowControl w:val="0"/>
        <w:spacing w:after="0" w:line="240" w:lineRule="auto"/>
        <w:jc w:val="center"/>
        <w:rPr>
          <w:rStyle w:val="Ninguno"/>
          <w:b w:val="1"/>
          <w:bCs w:val="1"/>
          <w:sz w:val="24"/>
          <w:szCs w:val="24"/>
        </w:rPr>
      </w:pPr>
    </w:p>
    <w:p>
      <w:pPr>
        <w:pStyle w:val="Cuerpo A"/>
        <w:spacing w:after="0" w:line="240" w:lineRule="auto"/>
        <w:jc w:val="both"/>
        <w:rPr>
          <w:rStyle w:val="Ninguno"/>
          <w:sz w:val="24"/>
          <w:szCs w:val="24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heading 1"/>
        <w:jc w:val="center"/>
        <w:rPr>
          <w:rStyle w:val="Ninguno"/>
          <w:sz w:val="36"/>
          <w:szCs w:val="36"/>
        </w:rPr>
      </w:pPr>
    </w:p>
    <w:p>
      <w:pPr>
        <w:pStyle w:val="heading 1"/>
        <w:jc w:val="center"/>
        <w:rPr>
          <w:rStyle w:val="Ninguno"/>
          <w:sz w:val="36"/>
          <w:szCs w:val="36"/>
        </w:rPr>
      </w:pPr>
    </w:p>
    <w:p>
      <w:pPr>
        <w:pStyle w:val="heading 1"/>
        <w:jc w:val="center"/>
        <w:rPr>
          <w:rStyle w:val="Ninguno"/>
          <w:sz w:val="36"/>
          <w:szCs w:val="36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Cuerpo A"/>
        <w:rPr>
          <w:rStyle w:val="Ninguno"/>
        </w:rPr>
      </w:pPr>
    </w:p>
    <w:p>
      <w:pPr>
        <w:pStyle w:val="heading 1"/>
        <w:jc w:val="center"/>
        <w:rPr>
          <w:rStyle w:val="Ninguno"/>
          <w:sz w:val="36"/>
          <w:szCs w:val="36"/>
        </w:rPr>
      </w:pPr>
      <w:r>
        <w:rPr>
          <w:rStyle w:val="Ninguno"/>
          <w:sz w:val="36"/>
          <w:szCs w:val="36"/>
          <w:rtl w:val="0"/>
          <w:lang w:val="es-ES_tradnl"/>
        </w:rPr>
        <w:t>CERTIFICADO DO DIRECTOR DEL CLUB</w:t>
      </w: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D. ______________________________________________ con DNI__________</w:t>
      </w: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Como director do club __________________________ certifico que:</w:t>
      </w: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29"/>
        </w:numPr>
        <w:bidi w:val="0"/>
        <w:spacing w:before="24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Todos os deportistas, 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rbitros, adestradores e delegados do mencionado club, est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en posesi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da licencia federativa actual pola cal te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en seguro deportivo que lles cubra calquera tipo de lesi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que se puidera producir durante a competici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n.</w:t>
      </w: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29"/>
        </w:numPr>
        <w:bidi w:val="0"/>
        <w:spacing w:before="24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Te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o gardadas baixo a mi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 tutela as pertinentes autorizaci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 xml:space="preserve">n legais dos titores, conforme autorizan a desprazarse e poder participar neste campionato dos deportistas menores de idade. </w:t>
      </w:r>
    </w:p>
    <w:p>
      <w:pPr>
        <w:pStyle w:val="List Paragrap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29"/>
        </w:numPr>
        <w:bidi w:val="0"/>
        <w:spacing w:before="24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Na mesma autorizaci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autorizase o uso das imaxes producidas no campionato, na web e redes sociais da federaci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galega de taekwondo, e na web e redes sociais do club de taekwondo MACE-SPORT  de Pontevedra, organizador do evento</w:t>
      </w: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Toda esta documentaci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 poder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ser requirida pola organizaci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n, para comprobar a s</w:t>
      </w:r>
      <w:r>
        <w:rPr>
          <w:rStyle w:val="Ninguno"/>
          <w:rFonts w:ascii="Times New Roman" w:hAnsi="Times New Roman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Times New Roman" w:hAnsi="Times New Roman"/>
          <w:sz w:val="24"/>
          <w:szCs w:val="24"/>
          <w:rtl w:val="0"/>
          <w:lang w:val="es-ES_tradnl"/>
        </w:rPr>
        <w:t>a validez</w:t>
      </w: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 A"/>
        <w:spacing w:before="240" w:line="240" w:lineRule="auto"/>
        <w:jc w:val="both"/>
        <w:rPr>
          <w:rStyle w:val="Ning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inguno"/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>Firma:</w:t>
      </w:r>
    </w:p>
    <w:p>
      <w:pPr>
        <w:pStyle w:val="Cuerpo A"/>
        <w:spacing w:before="240" w:line="240" w:lineRule="auto"/>
        <w:jc w:val="both"/>
      </w:pPr>
      <w:r>
        <w:rPr>
          <w:rStyle w:val="Ninguno"/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>__________________________________________</w:t>
      </w:r>
    </w:p>
    <w:sectPr>
      <w:headerReference w:type="default" r:id="rId6"/>
      <w:footerReference w:type="default" r:id="rId7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Open Sans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</w:pPr>
    <w:r>
      <w:rPr>
        <w:rStyle w:val="Ninguno"/>
      </w:rPr>
      <w:drawing xmlns:a="http://schemas.openxmlformats.org/drawingml/2006/main">
        <wp:inline distT="0" distB="0" distL="0" distR="0">
          <wp:extent cx="742888" cy="540000"/>
          <wp:effectExtent l="0" t="0" r="0" b="0"/>
          <wp:docPr id="1073741834" name="officeArt object" descr="Imagen que contiene texto&#10;&#10;Descripción generada con confianza muy al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4" name="Imagen que contiene textoDescripción generada con confianza muy alta" descr="Imagen que contiene textoDescripción generada con confianza muy alt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888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  </w:t>
    </w:r>
    <w:r>
      <w:rPr>
        <w:rStyle w:val="Ninguno"/>
      </w:rPr>
      <w:drawing xmlns:a="http://schemas.openxmlformats.org/drawingml/2006/main">
        <wp:inline distT="0" distB="0" distL="0" distR="0">
          <wp:extent cx="1827417" cy="540000"/>
          <wp:effectExtent l="0" t="0" r="0" b="0"/>
          <wp:docPr id="1073741835" name="officeArt object" descr="Un dibujo de una cara feliz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Un dibujo de una cara felizDescripción generada automáticamente con confianza baja" descr="Un dibujo de una cara feliz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417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</w:rPr>
      <w:tab/>
      <w:t xml:space="preserve">                                              </w:t>
    </w:r>
    <w:r>
      <w:rPr>
        <w:rStyle w:val="Ninguno"/>
      </w:rPr>
      <w:drawing xmlns:a="http://schemas.openxmlformats.org/drawingml/2006/main">
        <wp:inline distT="0" distB="0" distL="0" distR="0">
          <wp:extent cx="1023159" cy="540000"/>
          <wp:effectExtent l="0" t="0" r="0" b="0"/>
          <wp:docPr id="1073741836" name="officeArt object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6" name="Logotipo, nombre de la empresaDescripción generada automáticamente" descr="Logotipo, nombre de la empresaDescripción generada automáticamente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159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</w:t>
    </w:r>
    <w:r>
      <w:rPr>
        <w:rStyle w:val="Ninguno"/>
      </w:rPr>
      <w:drawing xmlns:a="http://schemas.openxmlformats.org/drawingml/2006/main">
        <wp:inline distT="0" distB="0" distL="0" distR="0">
          <wp:extent cx="583064" cy="540000"/>
          <wp:effectExtent l="0" t="0" r="0" b="0"/>
          <wp:docPr id="1073741837" name="officeArt object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7" name="LogotipoDescripción generada automáticamente" descr="LogotipoDescripción generada automáticamente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64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</w:t>
    </w:r>
    <w:r>
      <w:rPr>
        <w:rStyle w:val="Ninguno"/>
      </w:rPr>
      <w:drawing xmlns:a="http://schemas.openxmlformats.org/drawingml/2006/main">
        <wp:inline distT="0" distB="0" distL="0" distR="0">
          <wp:extent cx="540000" cy="540000"/>
          <wp:effectExtent l="0" t="0" r="0" b="0"/>
          <wp:docPr id="1073741838" name="officeArt object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8" name="LogotipoDescripción generada automáticamente" descr="LogotipoDescripción generada automáticamente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  <w:jc w:val="center"/>
    </w:pP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3138803</wp:posOffset>
              </wp:positionH>
              <wp:positionV relativeFrom="page">
                <wp:posOffset>9842182</wp:posOffset>
              </wp:positionV>
              <wp:extent cx="1282700" cy="343542"/>
              <wp:effectExtent l="0" t="0" r="0" b="0"/>
              <wp:wrapNone/>
              <wp:docPr id="1073741833" name="officeArt object" descr="AutoSha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2700" cy="343542"/>
                        <a:chOff x="0" y="-1"/>
                        <a:chExt cx="1282700" cy="343541"/>
                      </a:xfrm>
                    </wpg:grpSpPr>
                    <wps:wsp>
                      <wps:cNvPr id="1073741831" name="Figura"/>
                      <wps:cNvSpPr/>
                      <wps:spPr>
                        <a:xfrm>
                          <a:off x="-1" y="-2"/>
                          <a:ext cx="1282701" cy="34354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377" fill="norm" stroke="1" extrusionOk="0">
                              <a:moveTo>
                                <a:pt x="0" y="0"/>
                              </a:moveTo>
                              <a:cubicBezTo>
                                <a:pt x="2700" y="1336"/>
                                <a:pt x="5400" y="2171"/>
                                <a:pt x="8100" y="2505"/>
                              </a:cubicBezTo>
                              <a:lnTo>
                                <a:pt x="5400" y="4676"/>
                              </a:lnTo>
                              <a:cubicBezTo>
                                <a:pt x="9000" y="5567"/>
                                <a:pt x="12600" y="5567"/>
                                <a:pt x="16200" y="4676"/>
                              </a:cubicBezTo>
                              <a:lnTo>
                                <a:pt x="13500" y="2505"/>
                              </a:lnTo>
                              <a:cubicBezTo>
                                <a:pt x="16200" y="2171"/>
                                <a:pt x="18900" y="1336"/>
                                <a:pt x="21600" y="0"/>
                              </a:cubicBezTo>
                              <a:lnTo>
                                <a:pt x="18900" y="9186"/>
                              </a:lnTo>
                              <a:lnTo>
                                <a:pt x="21600" y="16033"/>
                              </a:lnTo>
                              <a:cubicBezTo>
                                <a:pt x="19800" y="16924"/>
                                <a:pt x="18000" y="17592"/>
                                <a:pt x="16200" y="18037"/>
                              </a:cubicBezTo>
                              <a:lnTo>
                                <a:pt x="16200" y="20709"/>
                              </a:lnTo>
                              <a:cubicBezTo>
                                <a:pt x="12600" y="21600"/>
                                <a:pt x="9000" y="21600"/>
                                <a:pt x="5400" y="20709"/>
                              </a:cubicBezTo>
                              <a:lnTo>
                                <a:pt x="5400" y="18037"/>
                              </a:lnTo>
                              <a:cubicBezTo>
                                <a:pt x="3600" y="17592"/>
                                <a:pt x="1800" y="16924"/>
                                <a:pt x="0" y="16033"/>
                              </a:cubicBezTo>
                              <a:lnTo>
                                <a:pt x="2700" y="9186"/>
                              </a:lnTo>
                              <a:close/>
                              <a:moveTo>
                                <a:pt x="5400" y="18037"/>
                              </a:moveTo>
                              <a:lnTo>
                                <a:pt x="5400" y="4676"/>
                              </a:lnTo>
                              <a:moveTo>
                                <a:pt x="16200" y="4676"/>
                              </a:moveTo>
                              <a:lnTo>
                                <a:pt x="16200" y="18037"/>
                              </a:lnTo>
                              <a:moveTo>
                                <a:pt x="8100" y="2505"/>
                              </a:moveTo>
                              <a:lnTo>
                                <a:pt x="8100" y="5177"/>
                              </a:lnTo>
                              <a:moveTo>
                                <a:pt x="13500" y="5177"/>
                              </a:moveTo>
                              <a:lnTo>
                                <a:pt x="13500" y="2505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71A1DC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2" name="Rectángulo"/>
                      <wps:cNvSpPr txBox="1"/>
                      <wps:spPr>
                        <a:xfrm>
                          <a:off x="371156" y="90646"/>
                          <a:ext cx="540388" cy="2373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  <w:jc w:val="center"/>
                            </w:pPr>
                            <w:r>
                              <w:rPr>
                                <w:rStyle w:val="Ninguno"/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Style w:val="Ninguno"/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Ninguno"/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Ninguno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Ninguno"/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247.1pt;margin-top:775.0pt;width:101.0pt;height:27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-1" coordsize="1282700,343541">
              <w10:wrap type="none" side="bothSides" anchorx="page" anchory="page"/>
              <v:shape id="_x0000_s1027" style="position:absolute;left:0;top:-1;width:1282700;height:343541;" coordorigin="0,0" coordsize="21600,21377" path="M 0,0 C 2700,1336 5400,2171 8100,2505 L 5400,4676 C 9000,5567 12600,5567 16200,4676 L 13500,2505 C 16200,2171 18900,1336 21600,0 L 18900,9186 L 21600,16033 C 19800,16924 18000,17592 16200,18037 L 16200,20709 C 12600,21600 9000,21600 5400,20709 L 5400,18037 C 3600,17592 1800,16924 0,16033 L 2700,9186 X M 5400,18037 L 5400,4676 M 16200,4676 L 16200,18037 M 8100,2505 L 8100,5177 M 13500,5177 L 13500,2505 E">
                <v:fill on="f"/>
                <v:stroke filltype="solid" color="#71A1DC" opacity="100.0%" weight="0.8pt" dashstyle="solid" endcap="flat" joinstyle="round" linestyle="single" startarrow="none" startarrowwidth="medium" startarrowlength="medium" endarrow="none" endarrowwidth="medium" endarrowlength="medium"/>
              </v:shape>
              <v:shape id="_x0000_s1028" type="#_x0000_t202" style="position:absolute;left:371157;top:90646;width:540386;height:237392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  <w:jc w:val="center"/>
                      </w:pPr>
                      <w:r>
                        <w:rPr>
                          <w:rStyle w:val="Ninguno"/>
                          <w:rtl w:val="0"/>
                        </w:rPr>
                        <w:fldChar w:fldCharType="begin" w:fldLock="0"/>
                      </w:r>
                      <w:r>
                        <w:rPr>
                          <w:rStyle w:val="Ninguno"/>
                          <w:rtl w:val="0"/>
                        </w:rPr>
                        <w:instrText xml:space="preserve"> PAGE </w:instrText>
                      </w:r>
                      <w:r>
                        <w:rPr>
                          <w:rStyle w:val="Ninguno"/>
                          <w:rtl w:val="0"/>
                        </w:rPr>
                        <w:fldChar w:fldCharType="separate" w:fldLock="0"/>
                      </w:r>
                      <w:r>
                        <w:rPr>
                          <w:rStyle w:val="Ninguno"/>
                          <w:rtl w:val="0"/>
                        </w:rPr>
                        <w:t>1</w:t>
                      </w:r>
                      <w:r>
                        <w:rPr>
                          <w:rStyle w:val="Ninguno"/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Style w:val="Ninguno"/>
      </w:rPr>
      <w:drawing xmlns:a="http://schemas.openxmlformats.org/drawingml/2006/main">
        <wp:inline distT="0" distB="0" distL="0" distR="0">
          <wp:extent cx="720000" cy="720000"/>
          <wp:effectExtent l="0" t="0" r="0" b="0"/>
          <wp:docPr id="1073741825" name="officeArt object" descr="Imagen que contiene imágenes prediseñadas&#10;&#10;Descripción generada con confianza muy al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que contiene imágenes prediseñadasDescripción generada con confianza muy alta" descr="Imagen que contiene imágenes prediseñadasDescripción generada con confianza muy alt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    </w:t>
    </w:r>
    <w:r>
      <w:rPr>
        <w:rStyle w:val="Ninguno"/>
      </w:rPr>
      <w:drawing xmlns:a="http://schemas.openxmlformats.org/drawingml/2006/main">
        <wp:inline distT="0" distB="0" distL="0" distR="0">
          <wp:extent cx="720000" cy="720000"/>
          <wp:effectExtent l="0" t="0" r="0" b="0"/>
          <wp:docPr id="1073741826" name="officeArt object" descr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" descr="Imagen 5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   </w:t>
    </w:r>
    <w:r>
      <w:rPr>
        <w:rStyle w:val="Ninguno"/>
      </w:rPr>
      <w:drawing xmlns:a="http://schemas.openxmlformats.org/drawingml/2006/main">
        <wp:inline distT="0" distB="0" distL="0" distR="0">
          <wp:extent cx="748053" cy="720000"/>
          <wp:effectExtent l="0" t="0" r="0" b="0"/>
          <wp:docPr id="1073741827" name="officeArt object" descr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n 6" descr="Imagen 6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053" cy="72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  </w:t>
    </w:r>
    <w:r>
      <w:rPr>
        <w:rStyle w:val="Ninguno"/>
      </w:rPr>
      <w:drawing xmlns:a="http://schemas.openxmlformats.org/drawingml/2006/main">
        <wp:inline distT="0" distB="0" distL="0" distR="0">
          <wp:extent cx="1455653" cy="540000"/>
          <wp:effectExtent l="0" t="0" r="0" b="0"/>
          <wp:docPr id="1073741828" name="officeArt object" descr="Un dibujo de una cara feliz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Un dibujo de una cara felizDescripción generada automáticamente con confianza baja" descr="Un dibujo de una cara feliz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653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 </w:t>
    </w:r>
    <w:r>
      <w:rPr>
        <w:rStyle w:val="Ninguno"/>
      </w:rPr>
      <w:drawing xmlns:a="http://schemas.openxmlformats.org/drawingml/2006/main">
        <wp:inline distT="0" distB="0" distL="0" distR="0">
          <wp:extent cx="720000" cy="720000"/>
          <wp:effectExtent l="0" t="0" r="0" b="0"/>
          <wp:docPr id="1073741829" name="officeArt object" descr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n 8" descr="Imagen 8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tl w:val="0"/>
        <w:lang w:val="es-ES_tradnl"/>
      </w:rPr>
      <w:t xml:space="preserve">   </w:t>
    </w:r>
    <w:r>
      <w:rPr>
        <w:rStyle w:val="Ninguno"/>
      </w:rPr>
      <w:drawing xmlns:a="http://schemas.openxmlformats.org/drawingml/2006/main">
        <wp:inline distT="0" distB="0" distL="0" distR="0">
          <wp:extent cx="1463040" cy="540000"/>
          <wp:effectExtent l="0" t="0" r="0" b="0"/>
          <wp:docPr id="1073741830" name="officeArt object" descr="Imagen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agen 11" descr="Imagen 11"/>
                  <pic:cNvPicPr>
                    <a:picLocks noChangeAspect="1"/>
                  </pic:cNvPicPr>
                </pic:nvPicPr>
                <pic:blipFill>
                  <a:blip r:embed="rId6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18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Estilo importado 2"/>
  </w:abstractNum>
  <w:abstractNum w:abstractNumId="3">
    <w:multiLevelType w:val="hybridMultilevel"/>
    <w:styleLink w:val="Estilo importado 2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Estilo importado 3"/>
  </w:abstractNum>
  <w:abstractNum w:abstractNumId="5">
    <w:multiLevelType w:val="hybridMultilevel"/>
    <w:styleLink w:val="Estilo importado 3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Estilo importado 4"/>
  </w:abstractNum>
  <w:abstractNum w:abstractNumId="7">
    <w:multiLevelType w:val="hybridMultilevel"/>
    <w:styleLink w:val="Estilo importado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Estilo importado 5"/>
  </w:abstractNum>
  <w:abstractNum w:abstractNumId="9">
    <w:multiLevelType w:val="hybridMultilevel"/>
    <w:styleLink w:val="Estilo importado 5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Estilo importado 6"/>
  </w:abstractNum>
  <w:abstractNum w:abstractNumId="11">
    <w:multiLevelType w:val="hybridMultilevel"/>
    <w:styleLink w:val="Estilo importado 6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Estilo importado 7"/>
  </w:abstractNum>
  <w:abstractNum w:abstractNumId="13">
    <w:multiLevelType w:val="hybridMultilevel"/>
    <w:styleLink w:val="Estilo importado 7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Estilo importado 8"/>
  </w:abstractNum>
  <w:abstractNum w:abstractNumId="15">
    <w:multiLevelType w:val="hybridMultilevel"/>
    <w:styleLink w:val="Estilo importado 8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Estilo importado 9"/>
  </w:abstractNum>
  <w:abstractNum w:abstractNumId="17">
    <w:multiLevelType w:val="hybridMultilevel"/>
    <w:styleLink w:val="Estilo importado 9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Estilo importado 10"/>
  </w:abstractNum>
  <w:abstractNum w:abstractNumId="19">
    <w:multiLevelType w:val="hybridMultilevel"/>
    <w:styleLink w:val="Estilo importado 1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Estilo importado 11"/>
  </w:abstractNum>
  <w:abstractNum w:abstractNumId="21">
    <w:multiLevelType w:val="hybridMultilevel"/>
    <w:styleLink w:val="Estilo importado 11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Estilo importado 12"/>
  </w:abstractNum>
  <w:abstractNum w:abstractNumId="23">
    <w:multiLevelType w:val="hybridMultilevel"/>
    <w:styleLink w:val="Estilo importado 12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3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·"/>
        <w:lvlJc w:val="left"/>
        <w:pPr>
          <w:ind w:left="10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ind w:left="180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5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46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4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1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33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·"/>
        <w:lvlJc w:val="left"/>
        <w:pPr>
          <w:ind w:left="105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ind w:left="177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49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1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3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465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37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09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4"/>
    <w:lvlOverride w:ilvl="0">
      <w:lvl w:ilvl="0">
        <w:start w:val="1"/>
        <w:numFmt w:val="bullet"/>
        <w:suff w:val="tab"/>
        <w:lvlText w:val="·"/>
        <w:lvlJc w:val="left"/>
        <w:pPr>
          <w:ind w:left="3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0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8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5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46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4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1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7"/>
  </w:num>
  <w:num w:numId="11">
    <w:abstractNumId w:val="6"/>
  </w:num>
  <w:num w:numId="12">
    <w:abstractNumId w:val="9"/>
  </w:num>
  <w:num w:numId="13">
    <w:abstractNumId w:val="8"/>
  </w:num>
  <w:num w:numId="14">
    <w:abstractNumId w:val="11"/>
  </w:num>
  <w:num w:numId="15">
    <w:abstractNumId w:val="10"/>
  </w:num>
  <w:num w:numId="16">
    <w:abstractNumId w:val="13"/>
  </w:num>
  <w:num w:numId="17">
    <w:abstractNumId w:val="12"/>
  </w:num>
  <w:num w:numId="18">
    <w:abstractNumId w:val="15"/>
  </w:num>
  <w:num w:numId="19">
    <w:abstractNumId w:val="14"/>
  </w:num>
  <w:num w:numId="20">
    <w:abstractNumId w:val="14"/>
    <w:lvlOverride w:ilvl="0">
      <w:lvl w:ilvl="0">
        <w:start w:val="1"/>
        <w:numFmt w:val="bullet"/>
        <w:suff w:val="tab"/>
        <w:lvlText w:val="•"/>
        <w:lvlJc w:val="left"/>
        <w:pPr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0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8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5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□"/>
        <w:lvlJc w:val="left"/>
        <w:pPr>
          <w:ind w:left="32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6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□"/>
        <w:lvlJc w:val="left"/>
        <w:pPr>
          <w:ind w:left="54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1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4"/>
    <w:lvlOverride w:ilvl="0">
      <w:lvl w:ilvl="0">
        <w:start w:val="1"/>
        <w:numFmt w:val="bullet"/>
        <w:suff w:val="tab"/>
        <w:lvlText w:val="·"/>
        <w:lvlJc w:val="left"/>
        <w:pPr>
          <w:ind w:left="33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05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77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49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1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3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4650" w:hanging="33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37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090" w:hanging="33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2">
    <w:abstractNumId w:val="17"/>
  </w:num>
  <w:num w:numId="23">
    <w:abstractNumId w:val="16"/>
  </w:num>
  <w:num w:numId="24">
    <w:abstractNumId w:val="19"/>
  </w:num>
  <w:num w:numId="25">
    <w:abstractNumId w:val="18"/>
  </w:num>
  <w:num w:numId="26">
    <w:abstractNumId w:val="21"/>
  </w:num>
  <w:num w:numId="27">
    <w:abstractNumId w:val="20"/>
  </w:num>
  <w:num w:numId="28">
    <w:abstractNumId w:val="2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Enlace">
    <w:name w:val="Enlace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Enlace"/>
    <w:next w:val="Hyperlink.0"/>
    <w:rPr>
      <w:outline w:val="0"/>
      <w:color w:val="000000"/>
      <w:u w:color="000000"/>
      <w14:textFill>
        <w14:solidFill>
          <w14:srgbClr w14:val="000000"/>
        </w14:solidFill>
      </w14:textFill>
    </w:rPr>
  </w:style>
  <w:style w:type="character" w:styleId="Hyperlink.1">
    <w:name w:val="Hyperlink.1"/>
    <w:basedOn w:val="Enlace"/>
    <w:next w:val="Hyperlink.1"/>
    <w:rPr>
      <w:rFonts w:ascii="Times New Roman" w:cs="Times New Roman" w:hAnsi="Times New Roman" w:eastAsia="Times New Roman"/>
      <w:b w:val="1"/>
      <w:bCs w:val="1"/>
      <w:sz w:val="24"/>
      <w:szCs w:val="24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numbering" w:styleId="Estilo importado 2">
    <w:name w:val="Estilo importado 2"/>
    <w:pPr>
      <w:numPr>
        <w:numId w:val="5"/>
      </w:numPr>
    </w:pPr>
  </w:style>
  <w:style w:type="numbering" w:styleId="Estilo importado 3">
    <w:name w:val="Estilo importado 3"/>
    <w:pPr>
      <w:numPr>
        <w:numId w:val="7"/>
      </w:numPr>
    </w:pPr>
  </w:style>
  <w:style w:type="numbering" w:styleId="Estilo importado 4">
    <w:name w:val="Estilo importado 4"/>
    <w:pPr>
      <w:numPr>
        <w:numId w:val="10"/>
      </w:numPr>
    </w:pPr>
  </w:style>
  <w:style w:type="character" w:styleId="Hyperlink.2">
    <w:name w:val="Hyperlink.2"/>
    <w:basedOn w:val="Ninguno"/>
    <w:next w:val="Hyperlink.2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Estilo importado 5">
    <w:name w:val="Estilo importado 5"/>
    <w:pPr>
      <w:numPr>
        <w:numId w:val="12"/>
      </w:numPr>
    </w:pPr>
  </w:style>
  <w:style w:type="character" w:styleId="Hyperlink.3">
    <w:name w:val="Hyperlink.3"/>
    <w:basedOn w:val="Enlace"/>
    <w:next w:val="Hyperlink.3"/>
    <w:rPr>
      <w:shd w:val="clear" w:color="auto" w:fill="ffffff"/>
    </w:rPr>
  </w:style>
  <w:style w:type="numbering" w:styleId="Estilo importado 6">
    <w:name w:val="Estilo importado 6"/>
    <w:pPr>
      <w:numPr>
        <w:numId w:val="14"/>
      </w:numPr>
    </w:pPr>
  </w:style>
  <w:style w:type="numbering" w:styleId="Estilo importado 7">
    <w:name w:val="Estilo importado 7"/>
    <w:pPr>
      <w:numPr>
        <w:numId w:val="16"/>
      </w:numPr>
    </w:pPr>
  </w:style>
  <w:style w:type="numbering" w:styleId="Estilo importado 8">
    <w:name w:val="Estilo importado 8"/>
    <w:pPr>
      <w:numPr>
        <w:numId w:val="18"/>
      </w:numPr>
    </w:pPr>
  </w:style>
  <w:style w:type="numbering" w:styleId="Estilo importado 9">
    <w:name w:val="Estilo importado 9"/>
    <w:pPr>
      <w:numPr>
        <w:numId w:val="22"/>
      </w:numPr>
    </w:pPr>
  </w:style>
  <w:style w:type="character" w:styleId="Hyperlink.4">
    <w:name w:val="Hyperlink.4"/>
    <w:basedOn w:val="Ninguno"/>
    <w:next w:val="Hyperlink.4"/>
    <w:rPr>
      <w:outline w:val="0"/>
      <w:color w:val="0000ff"/>
      <w:sz w:val="22"/>
      <w:szCs w:val="22"/>
      <w:u w:val="single" w:color="0000ff"/>
      <w14:textFill>
        <w14:solidFill>
          <w14:srgbClr w14:val="0000FF"/>
        </w14:solidFill>
      </w14:textFill>
    </w:rPr>
  </w:style>
  <w:style w:type="character" w:styleId="Hyperlink.5">
    <w:name w:val="Hyperlink.5"/>
    <w:basedOn w:val="Enlace"/>
    <w:next w:val="Hyperlink.5"/>
    <w:rPr>
      <w:rFonts w:ascii="Times New Roman" w:cs="Times New Roman" w:hAnsi="Times New Roman" w:eastAsia="Times New Roman"/>
      <w:sz w:val="24"/>
      <w:szCs w:val="24"/>
    </w:rPr>
  </w:style>
  <w:style w:type="numbering" w:styleId="Estilo importado 10">
    <w:name w:val="Estilo importado 10"/>
    <w:pPr>
      <w:numPr>
        <w:numId w:val="24"/>
      </w:numPr>
    </w:pPr>
  </w:style>
  <w:style w:type="paragraph" w:styleId="x_msonormal">
    <w:name w:val="x_msonormal"/>
    <w:next w:val="x_mso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Hyperlink.6">
    <w:name w:val="Hyperlink.6"/>
    <w:basedOn w:val="Ninguno"/>
    <w:next w:val="Hyperlink.6"/>
    <w:rPr>
      <w:rFonts w:ascii="Calibri" w:cs="Calibri" w:hAnsi="Calibri" w:eastAsia="Calibri"/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7">
    <w:name w:val="Hyperlink.7"/>
    <w:basedOn w:val="Ninguno"/>
    <w:next w:val="Hyperlink.7"/>
    <w:rPr>
      <w:rFonts w:ascii="Calibri" w:cs="Calibri" w:hAnsi="Calibri" w:eastAsia="Calibri"/>
      <w:outline w:val="0"/>
      <w:color w:val="0000ff"/>
      <w:sz w:val="24"/>
      <w:szCs w:val="24"/>
      <w:u w:val="single" w:color="0000ff"/>
      <w14:textFill>
        <w14:solidFill>
          <w14:srgbClr w14:val="0000FF"/>
        </w14:solidFill>
      </w14:textFill>
    </w:rPr>
  </w:style>
  <w:style w:type="numbering" w:styleId="Estilo importado 11">
    <w:name w:val="Estilo importado 11"/>
    <w:pPr>
      <w:numPr>
        <w:numId w:val="26"/>
      </w:numPr>
    </w:pPr>
  </w:style>
  <w:style w:type="paragraph" w:styleId="heading 1">
    <w:name w:val="heading 1"/>
    <w:next w:val="Cuerpo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mbria Bold" w:cs="Cambria Bold" w:hAnsi="Cambria Bold" w:eastAsia="Cambria Bold"/>
      <w:b w:val="0"/>
      <w:bCs w:val="0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es-ES_tradnl"/>
      <w14:textFill>
        <w14:solidFill>
          <w14:srgbClr w14:val="365F91"/>
        </w14:solidFill>
      </w14:textFill>
    </w:rPr>
  </w:style>
  <w:style w:type="numbering" w:styleId="Estilo importado 12">
    <w:name w:val="Estilo importado 12"/>
    <w:pPr>
      <w:numPr>
        <w:numId w:val="2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6.jpeg"/><Relationship Id="rId2" Type="http://schemas.openxmlformats.org/officeDocument/2006/relationships/image" Target="media/image7.jpeg"/><Relationship Id="rId3" Type="http://schemas.openxmlformats.org/officeDocument/2006/relationships/image" Target="media/image8.jpeg"/><Relationship Id="rId4" Type="http://schemas.openxmlformats.org/officeDocument/2006/relationships/image" Target="media/image9.jpeg"/><Relationship Id="rId5" Type="http://schemas.openxmlformats.org/officeDocument/2006/relationships/image" Target="media/image4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6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